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D6" w:rsidRPr="004134D6" w:rsidRDefault="004134D6" w:rsidP="004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34D6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Pr="004134D6">
        <w:rPr>
          <w:rFonts w:ascii="Times New Roman" w:eastAsia="Times New Roman" w:hAnsi="Times New Roman" w:cs="Times New Roman"/>
          <w:b/>
          <w:sz w:val="32"/>
          <w:szCs w:val="32"/>
        </w:rPr>
        <w:br/>
        <w:t>Химии на уровне ООО (ФГОС) 8-9 класс.</w:t>
      </w:r>
    </w:p>
    <w:p w:rsidR="004134D6" w:rsidRDefault="004134D6" w:rsidP="0041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4D6" w:rsidRPr="004134D6" w:rsidRDefault="004134D6" w:rsidP="0041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4D6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основе:</w:t>
      </w:r>
    </w:p>
    <w:p w:rsidR="004134D6" w:rsidRPr="004134D6" w:rsidRDefault="004134D6" w:rsidP="004134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курса химии для 8—9 классов общеобразовательных учреждений (авторы О. С. Габриелян, И. Г. Остроумов, С. А. Сладков), 2020</w:t>
      </w:r>
      <w:r w:rsidRPr="0041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Учебник: Химия. 9 класс. Учебник (авторы О. С. Габриелян, И. Г. Остроумов, С.А. Сладков). Издательство Просвещение-2020</w:t>
      </w:r>
      <w:r w:rsidRPr="004134D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4134D6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4134D6">
        <w:rPr>
          <w:rFonts w:ascii="Times New Roman" w:hAnsi="Times New Roman" w:cs="Times New Roman"/>
          <w:sz w:val="28"/>
          <w:szCs w:val="28"/>
        </w:rPr>
        <w:t xml:space="preserve">Рабочая тетрадь. 9 класс (авторы О. С. Габриелян, С. А. Сладков). 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Тетрадь для лабораторных опытов и практических работ. 9 класс (авторы О. С. Габриелян, И. В. Аксёнова).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Химия в тестах, задачах и упражнениях. 9 класс (авторы О. С. Габриелян, И. В.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Тригубчак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>).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курса составлена в соответствии со следующими нормативными документами: 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1.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134D6">
        <w:rPr>
          <w:rFonts w:ascii="Times New Roman" w:hAnsi="Times New Roman" w:cs="Times New Roman"/>
          <w:sz w:val="28"/>
          <w:szCs w:val="28"/>
        </w:rPr>
        <w:t xml:space="preserve"> общего образования МБОУ « Школа№54».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2. Положение о рабочей программе МБОУ «Школа№54».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3.Учебный план МБОУ «Школа№54» на 2022-2023 учебный год 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4. Программно-методическое обеспечение учебного плана МБОУ «Школа№54» на 2022-2023 учебный год.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5. Расписание уроков МБОУ «Шко</w:t>
      </w:r>
      <w:r>
        <w:rPr>
          <w:rFonts w:ascii="Times New Roman" w:hAnsi="Times New Roman" w:cs="Times New Roman"/>
          <w:sz w:val="28"/>
          <w:szCs w:val="28"/>
        </w:rPr>
        <w:t>ла№54» на 2022-2023 учебный год</w:t>
      </w:r>
      <w:r w:rsidRPr="004134D6">
        <w:rPr>
          <w:rFonts w:ascii="Times New Roman" w:hAnsi="Times New Roman" w:cs="Times New Roman"/>
          <w:sz w:val="28"/>
          <w:szCs w:val="28"/>
        </w:rPr>
        <w:t>.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4D6">
        <w:rPr>
          <w:rFonts w:ascii="Times New Roman" w:hAnsi="Times New Roman" w:cs="Times New Roman"/>
          <w:b/>
          <w:bCs/>
          <w:sz w:val="28"/>
          <w:szCs w:val="28"/>
        </w:rPr>
        <w:t>Цели данной рабочей программы: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- Формирование у обучающихся умение видеть и понимать ценность образования, значимость химического знания для каждого человека  независимо от его профессиональной деятельности; умения различать факты и оценки, сравнивать оценочные выборы,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4134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4134D6" w:rsidRPr="004134D6" w:rsidRDefault="004134D6" w:rsidP="004134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lastRenderedPageBreak/>
        <w:t>-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деятельности: решения проблем, принятия решений, поиска, анализа и обработки информаций, коммуникативных навыков, навыков измерений, сотрудничества, безопасного обращения с веществами в повседневной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4D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>изни.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4134D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химии».</w:t>
      </w:r>
      <w:r w:rsidRPr="004134D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4134D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программе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: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8 классе – 68, к</w:t>
      </w:r>
      <w:r w:rsidRPr="004134D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ю-2; в 9 классе – 68, количество часов в неделю -2.</w:t>
      </w:r>
      <w:bookmarkStart w:id="0" w:name="_GoBack"/>
      <w:bookmarkEnd w:id="0"/>
    </w:p>
    <w:p w:rsidR="00930E03" w:rsidRPr="004134D6" w:rsidRDefault="00930E03">
      <w:pPr>
        <w:rPr>
          <w:sz w:val="28"/>
          <w:szCs w:val="28"/>
        </w:rPr>
      </w:pPr>
    </w:p>
    <w:sectPr w:rsidR="00930E03" w:rsidRPr="0041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1A"/>
    <w:rsid w:val="004134D6"/>
    <w:rsid w:val="0048311A"/>
    <w:rsid w:val="009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2023-02-16T13:26:00Z</dcterms:created>
  <dcterms:modified xsi:type="dcterms:W3CDTF">2023-02-16T13:34:00Z</dcterms:modified>
</cp:coreProperties>
</file>