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58" w:rsidRDefault="009A7258">
      <w:pPr>
        <w:pStyle w:val="a3"/>
        <w:spacing w:before="12"/>
        <w:ind w:left="0" w:firstLine="0"/>
        <w:jc w:val="left"/>
        <w:rPr>
          <w:rFonts w:ascii="Trebuchet MS"/>
        </w:rPr>
      </w:pPr>
    </w:p>
    <w:p w:rsidR="005176B9" w:rsidRDefault="005176B9">
      <w:pPr>
        <w:pStyle w:val="a3"/>
        <w:spacing w:before="12"/>
        <w:ind w:left="0" w:firstLine="0"/>
        <w:jc w:val="left"/>
        <w:rPr>
          <w:rFonts w:ascii="Trebuchet MS"/>
        </w:rPr>
      </w:pPr>
    </w:p>
    <w:p w:rsidR="005176B9" w:rsidRDefault="005176B9">
      <w:pPr>
        <w:pStyle w:val="a3"/>
        <w:spacing w:before="12"/>
        <w:ind w:left="0" w:firstLine="0"/>
        <w:jc w:val="left"/>
        <w:rPr>
          <w:rFonts w:ascii="Trebuchet MS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5176B9" w:rsidRPr="005176B9" w:rsidTr="00ED34EB">
        <w:trPr>
          <w:trHeight w:val="2117"/>
        </w:trPr>
        <w:tc>
          <w:tcPr>
            <w:tcW w:w="5663" w:type="dxa"/>
          </w:tcPr>
          <w:p w:rsidR="005176B9" w:rsidRPr="005176B9" w:rsidRDefault="005176B9" w:rsidP="005176B9">
            <w:pPr>
              <w:spacing w:line="291" w:lineRule="exact"/>
              <w:ind w:left="102"/>
              <w:rPr>
                <w:sz w:val="26"/>
              </w:rPr>
            </w:pPr>
            <w:r w:rsidRPr="005176B9">
              <w:rPr>
                <w:spacing w:val="-2"/>
                <w:sz w:val="26"/>
              </w:rPr>
              <w:t>РАССМОТРЕНО</w:t>
            </w:r>
          </w:p>
          <w:p w:rsidR="005176B9" w:rsidRPr="005176B9" w:rsidRDefault="005176B9" w:rsidP="005176B9">
            <w:pPr>
              <w:spacing w:before="1"/>
              <w:ind w:left="102"/>
              <w:rPr>
                <w:sz w:val="26"/>
              </w:rPr>
            </w:pPr>
            <w:r w:rsidRPr="005176B9">
              <w:rPr>
                <w:sz w:val="26"/>
              </w:rPr>
              <w:t>Советом школы</w:t>
            </w:r>
          </w:p>
          <w:p w:rsidR="005176B9" w:rsidRPr="005176B9" w:rsidRDefault="005176B9" w:rsidP="005176B9">
            <w:pPr>
              <w:spacing w:before="1"/>
              <w:ind w:left="102"/>
              <w:rPr>
                <w:sz w:val="26"/>
              </w:rPr>
            </w:pPr>
            <w:r w:rsidRPr="005176B9">
              <w:rPr>
                <w:sz w:val="26"/>
              </w:rPr>
              <w:t>30.08.2023 Протокол №1</w:t>
            </w:r>
          </w:p>
          <w:p w:rsidR="005176B9" w:rsidRPr="005176B9" w:rsidRDefault="005176B9" w:rsidP="005176B9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5176B9" w:rsidRPr="005176B9" w:rsidRDefault="005176B9" w:rsidP="005176B9">
            <w:pPr>
              <w:spacing w:line="291" w:lineRule="exact"/>
              <w:ind w:left="102"/>
              <w:rPr>
                <w:sz w:val="26"/>
              </w:rPr>
            </w:pPr>
            <w:r w:rsidRPr="005176B9">
              <w:rPr>
                <w:spacing w:val="-2"/>
                <w:sz w:val="26"/>
              </w:rPr>
              <w:t>УТВЕРЖДЕНО</w:t>
            </w:r>
          </w:p>
          <w:p w:rsidR="005176B9" w:rsidRPr="005176B9" w:rsidRDefault="005176B9" w:rsidP="005176B9">
            <w:pPr>
              <w:spacing w:before="1" w:line="298" w:lineRule="exact"/>
              <w:ind w:left="102"/>
              <w:rPr>
                <w:sz w:val="26"/>
              </w:rPr>
            </w:pPr>
            <w:r w:rsidRPr="005176B9">
              <w:rPr>
                <w:sz w:val="26"/>
              </w:rPr>
              <w:t>Директор</w:t>
            </w:r>
            <w:r w:rsidRPr="005176B9">
              <w:rPr>
                <w:spacing w:val="-7"/>
                <w:sz w:val="26"/>
              </w:rPr>
              <w:t xml:space="preserve"> </w:t>
            </w:r>
            <w:r w:rsidRPr="005176B9">
              <w:rPr>
                <w:sz w:val="26"/>
              </w:rPr>
              <w:t>МБОУ</w:t>
            </w:r>
            <w:r w:rsidRPr="005176B9">
              <w:rPr>
                <w:spacing w:val="-8"/>
                <w:sz w:val="26"/>
              </w:rPr>
              <w:t xml:space="preserve"> </w:t>
            </w:r>
            <w:r w:rsidRPr="005176B9">
              <w:rPr>
                <w:sz w:val="26"/>
              </w:rPr>
              <w:t>«Школа</w:t>
            </w:r>
            <w:r w:rsidRPr="005176B9">
              <w:rPr>
                <w:spacing w:val="-9"/>
                <w:sz w:val="26"/>
              </w:rPr>
              <w:t xml:space="preserve"> </w:t>
            </w:r>
            <w:r w:rsidRPr="005176B9">
              <w:rPr>
                <w:sz w:val="26"/>
              </w:rPr>
              <w:t>№</w:t>
            </w:r>
            <w:r w:rsidRPr="005176B9">
              <w:rPr>
                <w:spacing w:val="-6"/>
                <w:sz w:val="26"/>
              </w:rPr>
              <w:t xml:space="preserve"> </w:t>
            </w:r>
            <w:r w:rsidRPr="005176B9">
              <w:rPr>
                <w:spacing w:val="-4"/>
                <w:sz w:val="26"/>
              </w:rPr>
              <w:t>54»</w:t>
            </w:r>
          </w:p>
          <w:p w:rsidR="005176B9" w:rsidRPr="005176B9" w:rsidRDefault="005176B9" w:rsidP="005176B9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5176B9">
              <w:rPr>
                <w:sz w:val="26"/>
                <w:u w:val="single"/>
              </w:rPr>
              <w:tab/>
            </w:r>
            <w:r w:rsidRPr="005176B9">
              <w:rPr>
                <w:sz w:val="26"/>
              </w:rPr>
              <w:t xml:space="preserve"> Ю.С. Александрова </w:t>
            </w:r>
          </w:p>
          <w:p w:rsidR="005176B9" w:rsidRPr="005176B9" w:rsidRDefault="005176B9" w:rsidP="005176B9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5176B9">
              <w:rPr>
                <w:sz w:val="26"/>
              </w:rPr>
              <w:t>приказ от 31.08.2023 № 166</w:t>
            </w:r>
          </w:p>
        </w:tc>
      </w:tr>
    </w:tbl>
    <w:p w:rsidR="005176B9" w:rsidRDefault="005176B9">
      <w:pPr>
        <w:pStyle w:val="a3"/>
        <w:spacing w:before="12"/>
        <w:ind w:left="0" w:firstLine="0"/>
        <w:jc w:val="left"/>
        <w:rPr>
          <w:rFonts w:ascii="Trebuchet MS"/>
        </w:rPr>
      </w:pPr>
    </w:p>
    <w:p w:rsidR="005176B9" w:rsidRDefault="005176B9">
      <w:pPr>
        <w:pStyle w:val="a3"/>
        <w:spacing w:before="12"/>
        <w:ind w:left="0" w:firstLine="0"/>
        <w:jc w:val="left"/>
        <w:rPr>
          <w:rFonts w:ascii="Trebuchet MS"/>
        </w:rPr>
      </w:pPr>
    </w:p>
    <w:p w:rsidR="009A7258" w:rsidRDefault="005176B9">
      <w:pPr>
        <w:spacing w:line="322" w:lineRule="exact"/>
        <w:ind w:left="4318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A7258" w:rsidRDefault="005176B9">
      <w:pPr>
        <w:ind w:left="1057" w:firstLine="754"/>
        <w:rPr>
          <w:b/>
          <w:sz w:val="28"/>
        </w:rPr>
      </w:pPr>
      <w:r>
        <w:rPr>
          <w:b/>
          <w:sz w:val="28"/>
        </w:rPr>
        <w:t>о формах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муниципальном бюджетном общеобразовательном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Ростова-на-Дону</w:t>
      </w:r>
    </w:p>
    <w:p w:rsidR="009A7258" w:rsidRDefault="005176B9">
      <w:pPr>
        <w:spacing w:before="4"/>
        <w:ind w:left="3915"/>
        <w:rPr>
          <w:b/>
          <w:sz w:val="28"/>
        </w:rPr>
      </w:pPr>
      <w:r>
        <w:rPr>
          <w:b/>
          <w:sz w:val="28"/>
        </w:rPr>
        <w:t>«Школа № 54</w:t>
      </w:r>
      <w:r>
        <w:rPr>
          <w:b/>
          <w:spacing w:val="-5"/>
          <w:sz w:val="28"/>
        </w:rPr>
        <w:t>»</w:t>
      </w:r>
    </w:p>
    <w:p w:rsidR="009A7258" w:rsidRDefault="009A7258">
      <w:pPr>
        <w:pStyle w:val="a3"/>
        <w:ind w:left="0" w:firstLine="0"/>
        <w:jc w:val="left"/>
        <w:rPr>
          <w:b/>
        </w:rPr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3961"/>
        </w:tabs>
        <w:spacing w:line="319" w:lineRule="exact"/>
        <w:ind w:left="3961" w:hanging="21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988"/>
        </w:tabs>
        <w:ind w:right="136" w:firstLine="427"/>
        <w:jc w:val="both"/>
        <w:rPr>
          <w:sz w:val="28"/>
        </w:rPr>
      </w:pPr>
      <w:r>
        <w:rPr>
          <w:sz w:val="28"/>
        </w:rPr>
        <w:t>Настоящее Положение о формах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муниципальном </w:t>
      </w:r>
      <w:proofErr w:type="gramStart"/>
      <w:r>
        <w:rPr>
          <w:sz w:val="28"/>
        </w:rPr>
        <w:t>бюджетном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общеобразовательном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 </w:t>
      </w:r>
      <w:r>
        <w:rPr>
          <w:sz w:val="28"/>
        </w:rPr>
        <w:t>Ростова-на-Дону</w:t>
      </w:r>
    </w:p>
    <w:p w:rsidR="009A7258" w:rsidRDefault="005176B9">
      <w:pPr>
        <w:pStyle w:val="a3"/>
        <w:ind w:right="138" w:firstLine="0"/>
      </w:pPr>
      <w:r>
        <w:t>«Школа № 54</w:t>
      </w:r>
      <w:r>
        <w:t>» (далее Положение) регулирует деятельность муниципального бюджетного общеобразовательного учреждения города Ростова-на-Дону «Школа № 54</w:t>
      </w:r>
      <w:r>
        <w:t>» (далее - школа</w:t>
      </w:r>
      <w:r>
        <w:t xml:space="preserve">) по организации образовательного процесса в различных формах получения общего </w:t>
      </w:r>
      <w:r>
        <w:rPr>
          <w:spacing w:val="-2"/>
        </w:rPr>
        <w:t>образ</w:t>
      </w:r>
      <w:r>
        <w:rPr>
          <w:spacing w:val="-2"/>
        </w:rPr>
        <w:t>ования.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352"/>
        </w:tabs>
        <w:ind w:right="141" w:firstLine="427"/>
        <w:jc w:val="both"/>
        <w:rPr>
          <w:sz w:val="28"/>
        </w:rPr>
      </w:pPr>
      <w:r>
        <w:rPr>
          <w:sz w:val="28"/>
        </w:rPr>
        <w:t>Положение разработано в соответствии с требованиями Федерального закона от 29 декабря 2012 г. N 273-ФЗ «Об образовании в Российской Федерации».</w:t>
      </w:r>
    </w:p>
    <w:p w:rsidR="009A7258" w:rsidRDefault="009A7258">
      <w:pPr>
        <w:pStyle w:val="a3"/>
        <w:spacing w:before="4"/>
        <w:ind w:left="0" w:firstLine="0"/>
        <w:jc w:val="left"/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3323"/>
        </w:tabs>
        <w:spacing w:line="319" w:lineRule="exact"/>
        <w:ind w:left="3323" w:hanging="28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гимназии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074"/>
        </w:tabs>
        <w:ind w:right="138" w:firstLine="427"/>
        <w:jc w:val="both"/>
        <w:rPr>
          <w:sz w:val="28"/>
        </w:rPr>
      </w:pPr>
      <w:r>
        <w:rPr>
          <w:sz w:val="28"/>
        </w:rPr>
        <w:t>В соответствии с Федеральным законом от 29 декабря 2012 г. N 273- ФЗ «Об обра</w:t>
      </w:r>
      <w:r>
        <w:rPr>
          <w:sz w:val="28"/>
        </w:rPr>
        <w:t>зовании в Российской Федерации» общее образование может быть получено в гимназии, а также вне организации – в форме семейного образования и самообразования.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458"/>
        </w:tabs>
        <w:ind w:right="137" w:firstLine="427"/>
        <w:jc w:val="both"/>
        <w:rPr>
          <w:sz w:val="28"/>
        </w:rPr>
      </w:pPr>
      <w:r>
        <w:rPr>
          <w:sz w:val="28"/>
        </w:rPr>
        <w:t>С учетом потребностей и возможностей личности общеобразовательные программы осваиваются в следующих</w:t>
      </w:r>
      <w:r>
        <w:rPr>
          <w:sz w:val="28"/>
        </w:rPr>
        <w:t xml:space="preserve"> формах: в организациях, осуществляющих образовательную деятельность - в форме очной, очно-заочной, заочной; вне организаций, осуществляющих образовательную деятельность - в форме семейного образования, самообразования (ст. 17, ч.1, п.1, 2 № 273-ФЗ "Об обр</w:t>
      </w:r>
      <w:r>
        <w:rPr>
          <w:sz w:val="28"/>
        </w:rPr>
        <w:t xml:space="preserve">азовании в Российской </w:t>
      </w:r>
      <w:r>
        <w:rPr>
          <w:spacing w:val="-2"/>
          <w:sz w:val="28"/>
        </w:rPr>
        <w:t>Федерации")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32"/>
        </w:tabs>
        <w:ind w:right="142" w:firstLine="427"/>
        <w:jc w:val="both"/>
        <w:rPr>
          <w:sz w:val="28"/>
        </w:rPr>
      </w:pPr>
      <w:r>
        <w:rPr>
          <w:sz w:val="28"/>
        </w:rPr>
        <w:t>Допускается сочетание различных форм получения образования и форм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гимназии (ст. 17, ч.5 № 273-ФЗ "Об образовании в Российской Федерации")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084"/>
        </w:tabs>
        <w:ind w:right="145" w:firstLine="427"/>
        <w:jc w:val="both"/>
        <w:rPr>
          <w:sz w:val="28"/>
        </w:rPr>
      </w:pPr>
      <w:r>
        <w:rPr>
          <w:sz w:val="28"/>
        </w:rPr>
        <w:t>Возможность освоения общеобразовательных программ в различных формах предоставляется на всех ступенях общего образования в целях создания</w:t>
      </w:r>
      <w:r>
        <w:rPr>
          <w:spacing w:val="51"/>
          <w:w w:val="150"/>
          <w:sz w:val="28"/>
        </w:rPr>
        <w:t xml:space="preserve">   </w:t>
      </w:r>
      <w:r>
        <w:rPr>
          <w:sz w:val="28"/>
        </w:rPr>
        <w:t>вариативной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52"/>
          <w:w w:val="150"/>
          <w:sz w:val="28"/>
        </w:rPr>
        <w:t xml:space="preserve">   </w:t>
      </w:r>
      <w:proofErr w:type="gramStart"/>
      <w:r>
        <w:rPr>
          <w:sz w:val="28"/>
        </w:rPr>
        <w:t>среды,</w:t>
      </w:r>
      <w:r>
        <w:rPr>
          <w:spacing w:val="52"/>
          <w:w w:val="150"/>
          <w:sz w:val="28"/>
        </w:rPr>
        <w:t xml:space="preserve">   </w:t>
      </w:r>
      <w:proofErr w:type="gramEnd"/>
      <w:r>
        <w:rPr>
          <w:spacing w:val="-2"/>
          <w:sz w:val="28"/>
        </w:rPr>
        <w:t>обеспечивающей</w:t>
      </w:r>
    </w:p>
    <w:p w:rsidR="009A7258" w:rsidRDefault="009A7258">
      <w:pPr>
        <w:pStyle w:val="a5"/>
        <w:rPr>
          <w:sz w:val="28"/>
        </w:rPr>
        <w:sectPr w:rsidR="009A7258">
          <w:type w:val="continuous"/>
          <w:pgSz w:w="11910" w:h="16840"/>
          <w:pgMar w:top="0" w:right="708" w:bottom="280" w:left="1559" w:header="720" w:footer="720" w:gutter="0"/>
          <w:cols w:space="720"/>
        </w:sectPr>
      </w:pPr>
    </w:p>
    <w:p w:rsidR="009A7258" w:rsidRDefault="005176B9">
      <w:pPr>
        <w:pStyle w:val="a3"/>
        <w:spacing w:before="67"/>
        <w:ind w:right="143" w:firstLine="0"/>
      </w:pPr>
      <w:r>
        <w:lastRenderedPageBreak/>
        <w:t>благоприятные условия для разностороннего ра</w:t>
      </w:r>
      <w:r>
        <w:t>звития обучающихся в соответствии с их интересами и способностями и по согласованию с родителями (законными представителями) несовершеннолетних обучающихся.</w:t>
      </w:r>
      <w:r>
        <w:rPr>
          <w:spacing w:val="40"/>
        </w:rPr>
        <w:t xml:space="preserve"> </w:t>
      </w:r>
      <w:r>
        <w:t xml:space="preserve">При выборе родителями (законными представителями) несовершеннолетнего обучающегося формы получения </w:t>
      </w:r>
      <w:r>
        <w:t>общего образования</w:t>
      </w:r>
      <w:r>
        <w:rPr>
          <w:spacing w:val="40"/>
        </w:rPr>
        <w:t xml:space="preserve"> </w:t>
      </w:r>
      <w:r>
        <w:t xml:space="preserve">и формы обучения учитывается мнение ребенка (ч.2, п. 3 Приказа </w:t>
      </w:r>
      <w:proofErr w:type="spellStart"/>
      <w:r>
        <w:t>Минобрнауки</w:t>
      </w:r>
      <w:proofErr w:type="spellEnd"/>
      <w:r>
        <w:t xml:space="preserve"> России от 30.08.2013 № 1015).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46"/>
        </w:tabs>
        <w:spacing w:before="3"/>
        <w:ind w:right="146" w:firstLine="427"/>
        <w:jc w:val="both"/>
        <w:rPr>
          <w:sz w:val="28"/>
        </w:rPr>
      </w:pPr>
      <w:r>
        <w:rPr>
          <w:sz w:val="28"/>
        </w:rPr>
        <w:t>Право выбора формы получения образования и формы обучения принадлежит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мне</w:t>
      </w:r>
      <w:r>
        <w:rPr>
          <w:sz w:val="28"/>
        </w:rPr>
        <w:t xml:space="preserve">ния ребенка) до момента освоения им основной общеобразовательной программы или до достижения возраста 18 лет. Право выбора формы получения образования и (или) формы обучения при освоении программы среднего общего образования или при достижении им возраста </w:t>
      </w:r>
      <w:r>
        <w:rPr>
          <w:sz w:val="28"/>
        </w:rPr>
        <w:t>18 лет принадлежит исключительно обучающемуся.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444"/>
        </w:tabs>
        <w:ind w:right="133" w:firstLine="427"/>
        <w:jc w:val="both"/>
        <w:rPr>
          <w:sz w:val="28"/>
        </w:rPr>
      </w:pPr>
      <w:r>
        <w:rPr>
          <w:sz w:val="28"/>
        </w:rPr>
        <w:t>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 (ст. 17, ч.4 № 273- ФЗ "Об образова</w:t>
      </w:r>
      <w:r>
        <w:rPr>
          <w:sz w:val="28"/>
        </w:rPr>
        <w:t>нии в Российской Федерации").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362"/>
        </w:tabs>
        <w:spacing w:before="2"/>
        <w:ind w:right="142" w:firstLine="427"/>
        <w:jc w:val="both"/>
        <w:rPr>
          <w:sz w:val="28"/>
        </w:rPr>
      </w:pPr>
      <w:r>
        <w:rPr>
          <w:sz w:val="28"/>
        </w:rPr>
        <w:t>Школа</w:t>
      </w:r>
      <w:r>
        <w:rPr>
          <w:sz w:val="28"/>
        </w:rPr>
        <w:t xml:space="preserve"> создает условия для реализации гражданами, проживающими на закрепленной территории, гарантированного государством права на получение общего образования.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300"/>
        </w:tabs>
        <w:ind w:right="144" w:firstLine="427"/>
        <w:jc w:val="both"/>
        <w:rPr>
          <w:sz w:val="28"/>
        </w:rPr>
      </w:pPr>
      <w:r>
        <w:rPr>
          <w:sz w:val="28"/>
        </w:rPr>
        <w:t>Школа</w:t>
      </w:r>
      <w:r>
        <w:rPr>
          <w:sz w:val="28"/>
        </w:rPr>
        <w:t xml:space="preserve"> несет ответственность перед обучающимися, их родителями</w:t>
      </w:r>
      <w:r>
        <w:rPr>
          <w:sz w:val="28"/>
        </w:rPr>
        <w:t xml:space="preserve"> (законными представителями) и учредителем за качество образования и его соответствие федеральным государственным образовательным стандартам, адекватность применяемых форм, методов и средств организации образовательного процесса возрастным психофизиологиче</w:t>
      </w:r>
      <w:r>
        <w:rPr>
          <w:sz w:val="28"/>
        </w:rPr>
        <w:t>ским особенностям, склонностям, способностям, интересам обучающихся, требованиям охраны их жизни и здоровья.</w:t>
      </w:r>
    </w:p>
    <w:p w:rsidR="009A7258" w:rsidRDefault="009A7258">
      <w:pPr>
        <w:pStyle w:val="a3"/>
        <w:spacing w:before="6"/>
        <w:ind w:left="0" w:firstLine="0"/>
        <w:jc w:val="left"/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1335"/>
        </w:tabs>
        <w:ind w:left="1335" w:hanging="28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очной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9A7258" w:rsidRDefault="005176B9">
      <w:pPr>
        <w:spacing w:before="1" w:line="319" w:lineRule="exact"/>
        <w:ind w:left="4232"/>
        <w:rPr>
          <w:b/>
          <w:sz w:val="28"/>
        </w:rPr>
      </w:pPr>
      <w:r>
        <w:rPr>
          <w:b/>
          <w:spacing w:val="-2"/>
          <w:sz w:val="28"/>
        </w:rPr>
        <w:t>обучения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290"/>
        </w:tabs>
        <w:ind w:right="144" w:firstLine="427"/>
        <w:jc w:val="both"/>
        <w:rPr>
          <w:sz w:val="28"/>
        </w:rPr>
      </w:pPr>
      <w:r>
        <w:rPr>
          <w:sz w:val="28"/>
        </w:rPr>
        <w:t>Получение общего образования в очной форме обучения предполагает обязательное посещение обучающимися учебных занятий по предметам учебного плана, организуемых школой</w:t>
      </w:r>
      <w:r>
        <w:rPr>
          <w:sz w:val="28"/>
        </w:rPr>
        <w:t>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55"/>
        </w:tabs>
        <w:ind w:right="138" w:firstLine="427"/>
        <w:jc w:val="both"/>
        <w:rPr>
          <w:sz w:val="28"/>
        </w:rPr>
      </w:pPr>
      <w:r>
        <w:rPr>
          <w:sz w:val="28"/>
        </w:rPr>
        <w:t>Основой организации образовательного процесса в очной форме обучения является урок.</w:t>
      </w:r>
    </w:p>
    <w:p w:rsidR="009A7258" w:rsidRDefault="005176B9">
      <w:pPr>
        <w:pStyle w:val="a5"/>
        <w:numPr>
          <w:ilvl w:val="1"/>
          <w:numId w:val="3"/>
        </w:numPr>
        <w:tabs>
          <w:tab w:val="left" w:pos="1112"/>
        </w:tabs>
        <w:ind w:right="140" w:firstLine="427"/>
        <w:jc w:val="both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ганизация образовательного процесса для обучающихся в очной форме обучения регламентируется образовательной программой, учебным планом, календарным учебным графиком, расписанием уроков, которые утверждаются директором школы</w:t>
      </w:r>
      <w:r>
        <w:rPr>
          <w:sz w:val="28"/>
        </w:rPr>
        <w:t>.</w:t>
      </w:r>
    </w:p>
    <w:p w:rsidR="009A7258" w:rsidRDefault="005176B9">
      <w:pPr>
        <w:pStyle w:val="a5"/>
        <w:numPr>
          <w:ilvl w:val="1"/>
          <w:numId w:val="3"/>
        </w:numPr>
        <w:tabs>
          <w:tab w:val="left" w:pos="1141"/>
        </w:tabs>
        <w:spacing w:line="242" w:lineRule="auto"/>
        <w:ind w:right="143" w:firstLine="427"/>
        <w:jc w:val="both"/>
        <w:rPr>
          <w:sz w:val="28"/>
        </w:rPr>
      </w:pPr>
      <w:r>
        <w:rPr>
          <w:sz w:val="28"/>
        </w:rPr>
        <w:t>Обучающимся, осваивающим обр</w:t>
      </w:r>
      <w:r>
        <w:rPr>
          <w:sz w:val="28"/>
        </w:rPr>
        <w:t>азовательные программы общего образования по очной форме обучения, предоставляются на время обучения учебники и другая литература, имеющаяся в библиотеке школы</w:t>
      </w:r>
      <w:r>
        <w:rPr>
          <w:sz w:val="28"/>
        </w:rPr>
        <w:t>.</w:t>
      </w:r>
    </w:p>
    <w:p w:rsidR="009A7258" w:rsidRDefault="005176B9">
      <w:pPr>
        <w:pStyle w:val="a5"/>
        <w:numPr>
          <w:ilvl w:val="1"/>
          <w:numId w:val="2"/>
        </w:numPr>
        <w:tabs>
          <w:tab w:val="left" w:pos="1161"/>
        </w:tabs>
        <w:ind w:right="146" w:firstLine="427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общего образования по очной форме обучени</w:t>
      </w:r>
      <w:r>
        <w:rPr>
          <w:sz w:val="28"/>
        </w:rPr>
        <w:t>я, проходят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промежуточную</w:t>
      </w:r>
    </w:p>
    <w:p w:rsidR="009A7258" w:rsidRDefault="009A7258">
      <w:pPr>
        <w:pStyle w:val="a5"/>
        <w:rPr>
          <w:sz w:val="28"/>
        </w:rPr>
        <w:sectPr w:rsidR="009A7258">
          <w:pgSz w:w="11910" w:h="16840"/>
          <w:pgMar w:top="1040" w:right="708" w:bottom="280" w:left="1559" w:header="720" w:footer="720" w:gutter="0"/>
          <w:cols w:space="720"/>
        </w:sectPr>
      </w:pPr>
    </w:p>
    <w:p w:rsidR="009A7258" w:rsidRDefault="005176B9">
      <w:pPr>
        <w:pStyle w:val="a3"/>
        <w:spacing w:before="67"/>
        <w:ind w:right="144" w:firstLine="0"/>
      </w:pPr>
      <w:r>
        <w:lastRenderedPageBreak/>
        <w:t>аттестацию в соответствии со школьным Положением о форме, периодичности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 аттестации обучающихся в рамках урочной и внеурочной деятельности.</w:t>
      </w:r>
    </w:p>
    <w:p w:rsidR="009A7258" w:rsidRDefault="005176B9">
      <w:pPr>
        <w:pStyle w:val="a5"/>
        <w:numPr>
          <w:ilvl w:val="1"/>
          <w:numId w:val="2"/>
        </w:numPr>
        <w:tabs>
          <w:tab w:val="left" w:pos="1208"/>
        </w:tabs>
        <w:spacing w:line="242" w:lineRule="auto"/>
        <w:ind w:right="146" w:firstLine="427"/>
        <w:jc w:val="both"/>
        <w:rPr>
          <w:sz w:val="28"/>
        </w:rPr>
      </w:pPr>
      <w:r>
        <w:rPr>
          <w:sz w:val="28"/>
        </w:rPr>
        <w:t>Обучающиес</w:t>
      </w:r>
      <w:r>
        <w:rPr>
          <w:sz w:val="28"/>
        </w:rPr>
        <w:t>я имеют право на посещение по своему выбору мероприятий, которые проводятся в школе</w:t>
      </w:r>
      <w:r>
        <w:rPr>
          <w:sz w:val="28"/>
        </w:rPr>
        <w:t>, и не предусмотрены учебным планом, в порядке, установленном локальными нормативными актами.</w:t>
      </w:r>
    </w:p>
    <w:p w:rsidR="009A7258" w:rsidRDefault="005176B9">
      <w:pPr>
        <w:pStyle w:val="a5"/>
        <w:numPr>
          <w:ilvl w:val="1"/>
          <w:numId w:val="2"/>
        </w:numPr>
        <w:tabs>
          <w:tab w:val="left" w:pos="1199"/>
        </w:tabs>
        <w:ind w:right="149" w:firstLine="427"/>
        <w:jc w:val="both"/>
        <w:rPr>
          <w:sz w:val="28"/>
        </w:rPr>
      </w:pPr>
      <w:r>
        <w:rPr>
          <w:sz w:val="28"/>
        </w:rPr>
        <w:t>Перевод обучающихся в последующий класс производится по решению педагогическ</w:t>
      </w:r>
      <w:r>
        <w:rPr>
          <w:sz w:val="28"/>
        </w:rPr>
        <w:t>ого совета в соответствии с результатами промежуточной аттестации.</w:t>
      </w:r>
    </w:p>
    <w:p w:rsidR="009A7258" w:rsidRDefault="005176B9">
      <w:pPr>
        <w:pStyle w:val="a5"/>
        <w:numPr>
          <w:ilvl w:val="1"/>
          <w:numId w:val="2"/>
        </w:numPr>
        <w:tabs>
          <w:tab w:val="left" w:pos="1208"/>
        </w:tabs>
        <w:ind w:right="150" w:firstLine="427"/>
        <w:jc w:val="both"/>
        <w:rPr>
          <w:sz w:val="28"/>
        </w:rPr>
      </w:pPr>
      <w:r>
        <w:rPr>
          <w:sz w:val="28"/>
        </w:rPr>
        <w:t>Для обучающихся в образовательной организации по очной форме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 учебного плана может быть организовано в заочной форме.</w:t>
      </w:r>
    </w:p>
    <w:p w:rsidR="009A7258" w:rsidRDefault="005176B9">
      <w:pPr>
        <w:pStyle w:val="a5"/>
        <w:numPr>
          <w:ilvl w:val="0"/>
          <w:numId w:val="4"/>
        </w:numPr>
        <w:tabs>
          <w:tab w:val="left" w:pos="2332"/>
          <w:tab w:val="left" w:pos="3300"/>
        </w:tabs>
        <w:spacing w:before="319"/>
        <w:ind w:left="3300" w:right="1557" w:hanging="1321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образования в форме заочного обучения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314"/>
        </w:tabs>
        <w:spacing w:line="242" w:lineRule="auto"/>
        <w:ind w:right="150" w:firstLine="427"/>
        <w:jc w:val="both"/>
        <w:rPr>
          <w:sz w:val="28"/>
        </w:rPr>
      </w:pPr>
      <w:r>
        <w:rPr>
          <w:sz w:val="28"/>
        </w:rPr>
        <w:t>Заочная форма обучения организуется в соответствии с потребностями и возможностями обучающихся по заявлению родителей (законных представителей) несовершеннолетних обучающихся.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65"/>
        </w:tabs>
        <w:ind w:right="133" w:firstLine="427"/>
        <w:jc w:val="both"/>
        <w:rPr>
          <w:sz w:val="28"/>
        </w:rPr>
      </w:pPr>
      <w:r>
        <w:rPr>
          <w:sz w:val="28"/>
        </w:rPr>
        <w:t xml:space="preserve">Для обучающихся, осваивающих основные общеобразовательные программы начального общего, основного общего, среднего общего образования в гимназии в очной форме и не имеющих возможности по уважительным причинам (нахождение на стационарном лечении в </w:t>
      </w:r>
      <w:proofErr w:type="spellStart"/>
      <w:r>
        <w:rPr>
          <w:sz w:val="28"/>
        </w:rPr>
        <w:t>лечебно</w:t>
      </w:r>
      <w:proofErr w:type="spellEnd"/>
      <w:r>
        <w:rPr>
          <w:sz w:val="28"/>
        </w:rPr>
        <w:t xml:space="preserve"> - </w:t>
      </w:r>
      <w:r>
        <w:rPr>
          <w:sz w:val="28"/>
        </w:rPr>
        <w:t>профилактических учреждениях,</w:t>
      </w:r>
      <w:r>
        <w:rPr>
          <w:spacing w:val="80"/>
          <w:sz w:val="28"/>
        </w:rPr>
        <w:t xml:space="preserve"> </w:t>
      </w:r>
      <w:r>
        <w:rPr>
          <w:sz w:val="28"/>
        </w:rPr>
        <w:t>выезд в период учебных занятий 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учебно-тренировочные сборы в составе сборных команд РФ, на международные олимпиады школьников, на тренировочные сборы, на российские или международные спортивные соревнования, конкурсы,</w:t>
      </w:r>
      <w:r>
        <w:rPr>
          <w:spacing w:val="40"/>
          <w:sz w:val="28"/>
        </w:rPr>
        <w:t xml:space="preserve"> </w:t>
      </w:r>
      <w:r>
        <w:rPr>
          <w:sz w:val="28"/>
        </w:rPr>
        <w:t>смотры</w:t>
      </w:r>
      <w:r>
        <w:rPr>
          <w:sz w:val="28"/>
        </w:rPr>
        <w:t xml:space="preserve"> и т.п.) или по другим причинам посещать учебные занятия, организуемые в очной форме, на период их отсутствия организуется заочная форма обучения.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36"/>
        </w:tabs>
        <w:ind w:right="144" w:firstLine="427"/>
        <w:jc w:val="both"/>
        <w:rPr>
          <w:sz w:val="28"/>
        </w:rPr>
      </w:pPr>
      <w:r>
        <w:rPr>
          <w:sz w:val="28"/>
        </w:rPr>
        <w:t>Основой организации учебной работы в заочной форме обучения являются самостоятельная работа обучающихся.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251"/>
        </w:tabs>
        <w:ind w:right="142" w:firstLine="427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>обучающихся в заочной форме заочного организуются групповые или индивидуальные консультации, зачеты (экзамены).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209"/>
        </w:tabs>
        <w:ind w:right="149" w:firstLine="427"/>
        <w:jc w:val="both"/>
        <w:rPr>
          <w:sz w:val="28"/>
        </w:rPr>
      </w:pPr>
      <w:r>
        <w:rPr>
          <w:sz w:val="28"/>
        </w:rPr>
        <w:t>Обучение в заочной форме осуществляется при обязательном выполнении федеральных государственных образовательных стандартов по всем предметам уче</w:t>
      </w:r>
      <w:r>
        <w:rPr>
          <w:sz w:val="28"/>
        </w:rPr>
        <w:t>бного плана конкретного класса школы</w:t>
      </w:r>
      <w:r>
        <w:rPr>
          <w:sz w:val="28"/>
        </w:rPr>
        <w:t>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65"/>
        </w:tabs>
        <w:ind w:right="147" w:firstLine="427"/>
        <w:jc w:val="both"/>
        <w:rPr>
          <w:sz w:val="28"/>
        </w:rPr>
      </w:pPr>
      <w:r>
        <w:rPr>
          <w:sz w:val="28"/>
        </w:rPr>
        <w:t>При освоении общеобразовательных программ в заочной форме школы</w:t>
      </w:r>
      <w:r>
        <w:rPr>
          <w:sz w:val="28"/>
        </w:rPr>
        <w:t xml:space="preserve"> предоставляет обучающемуся:</w:t>
      </w:r>
    </w:p>
    <w:p w:rsidR="009A7258" w:rsidRDefault="005176B9">
      <w:pPr>
        <w:pStyle w:val="a5"/>
        <w:numPr>
          <w:ilvl w:val="0"/>
          <w:numId w:val="1"/>
        </w:numPr>
        <w:tabs>
          <w:tab w:val="left" w:pos="729"/>
        </w:tabs>
        <w:ind w:right="645" w:firstLine="427"/>
        <w:rPr>
          <w:sz w:val="28"/>
        </w:rPr>
      </w:pPr>
      <w:r>
        <w:rPr>
          <w:sz w:val="28"/>
        </w:rPr>
        <w:t>адресные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 почты, адрес сайта в Интернете, учебный план;</w:t>
      </w:r>
    </w:p>
    <w:p w:rsidR="009A7258" w:rsidRDefault="005176B9">
      <w:pPr>
        <w:pStyle w:val="a5"/>
        <w:numPr>
          <w:ilvl w:val="0"/>
          <w:numId w:val="1"/>
        </w:numPr>
        <w:tabs>
          <w:tab w:val="left" w:pos="729"/>
        </w:tabs>
        <w:ind w:right="177" w:firstLine="427"/>
        <w:rPr>
          <w:sz w:val="28"/>
        </w:rPr>
      </w:pPr>
      <w:r>
        <w:rPr>
          <w:sz w:val="28"/>
        </w:rPr>
        <w:t>программу учебной работы на четверть (полугодие) или учебный год по каждому предмету учебного плана с перечнем практических и лабораторных 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подготовке;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3"/>
          <w:sz w:val="28"/>
        </w:rPr>
        <w:t xml:space="preserve"> </w:t>
      </w:r>
      <w:r>
        <w:rPr>
          <w:sz w:val="28"/>
        </w:rPr>
        <w:t>тем рефератов, сообщений; расписание консультаци</w:t>
      </w:r>
      <w:r>
        <w:rPr>
          <w:sz w:val="28"/>
        </w:rPr>
        <w:t>й, зачетов (экзаменов).</w:t>
      </w:r>
    </w:p>
    <w:p w:rsidR="009A7258" w:rsidRDefault="005176B9">
      <w:pPr>
        <w:pStyle w:val="a5"/>
        <w:numPr>
          <w:ilvl w:val="0"/>
          <w:numId w:val="1"/>
        </w:numPr>
        <w:tabs>
          <w:tab w:val="left" w:pos="730"/>
        </w:tabs>
        <w:ind w:left="730" w:hanging="162"/>
        <w:rPr>
          <w:sz w:val="28"/>
        </w:rPr>
      </w:pPr>
      <w:r>
        <w:rPr>
          <w:spacing w:val="-2"/>
          <w:sz w:val="28"/>
        </w:rPr>
        <w:t>учебники;</w:t>
      </w:r>
    </w:p>
    <w:p w:rsidR="009A7258" w:rsidRDefault="009A7258">
      <w:pPr>
        <w:pStyle w:val="a5"/>
        <w:rPr>
          <w:sz w:val="28"/>
        </w:rPr>
        <w:sectPr w:rsidR="009A7258">
          <w:pgSz w:w="11910" w:h="16840"/>
          <w:pgMar w:top="1040" w:right="708" w:bottom="280" w:left="1559" w:header="720" w:footer="720" w:gutter="0"/>
          <w:cols w:space="720"/>
        </w:sectPr>
      </w:pPr>
    </w:p>
    <w:p w:rsidR="009A7258" w:rsidRDefault="005176B9">
      <w:pPr>
        <w:pStyle w:val="a5"/>
        <w:numPr>
          <w:ilvl w:val="0"/>
          <w:numId w:val="1"/>
        </w:numPr>
        <w:tabs>
          <w:tab w:val="left" w:pos="802"/>
        </w:tabs>
        <w:spacing w:before="67" w:line="322" w:lineRule="exact"/>
        <w:ind w:left="802" w:hanging="162"/>
        <w:rPr>
          <w:sz w:val="28"/>
        </w:rPr>
      </w:pPr>
      <w:r>
        <w:rPr>
          <w:sz w:val="28"/>
        </w:rPr>
        <w:lastRenderedPageBreak/>
        <w:t>расписание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зачетов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(экзаменов).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51"/>
        </w:tabs>
        <w:ind w:right="142" w:firstLine="427"/>
        <w:jc w:val="both"/>
        <w:rPr>
          <w:sz w:val="28"/>
        </w:rPr>
      </w:pPr>
      <w:r>
        <w:rPr>
          <w:sz w:val="28"/>
        </w:rPr>
        <w:t>Порядок, формы и сроки проведения промежуточной аттестации обучающихся по заочной форме определяются школой</w:t>
      </w:r>
      <w:r>
        <w:rPr>
          <w:sz w:val="28"/>
        </w:rPr>
        <w:t xml:space="preserve"> самостоятельно и согласовываются с родителем (закон</w:t>
      </w:r>
      <w:r>
        <w:rPr>
          <w:sz w:val="28"/>
        </w:rPr>
        <w:t>ным представителем) обучающегося.</w:t>
      </w:r>
    </w:p>
    <w:p w:rsidR="009A7258" w:rsidRDefault="005176B9">
      <w:pPr>
        <w:pStyle w:val="a5"/>
        <w:numPr>
          <w:ilvl w:val="2"/>
          <w:numId w:val="4"/>
        </w:numPr>
        <w:tabs>
          <w:tab w:val="left" w:pos="1275"/>
        </w:tabs>
        <w:spacing w:before="5"/>
        <w:ind w:right="139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обучающимися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по предметам учебного плана (промежуточная аттестация) может осуществляться в форме зачетов (устных, письменных, комбинированных). Зачету обязательно должно предшествовать проведение консультации.</w:t>
      </w:r>
    </w:p>
    <w:p w:rsidR="009A7258" w:rsidRDefault="005176B9">
      <w:pPr>
        <w:pStyle w:val="a5"/>
        <w:numPr>
          <w:ilvl w:val="2"/>
          <w:numId w:val="4"/>
        </w:numPr>
        <w:tabs>
          <w:tab w:val="left" w:pos="1275"/>
        </w:tabs>
        <w:ind w:right="148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 по предметам учебного плана осуществляется не реже одного 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 (для обучающихся10-11 классов – в полугодие).</w:t>
      </w:r>
    </w:p>
    <w:p w:rsidR="009A7258" w:rsidRDefault="005176B9">
      <w:pPr>
        <w:pStyle w:val="a5"/>
        <w:numPr>
          <w:ilvl w:val="2"/>
          <w:numId w:val="4"/>
        </w:numPr>
        <w:tabs>
          <w:tab w:val="left" w:pos="1434"/>
        </w:tabs>
        <w:ind w:right="139" w:firstLine="427"/>
        <w:jc w:val="both"/>
        <w:rPr>
          <w:sz w:val="28"/>
        </w:rPr>
      </w:pPr>
      <w:r>
        <w:rPr>
          <w:sz w:val="28"/>
        </w:rPr>
        <w:t>Результат зачета оформляется соответствующим протоколом; полученная отметка заносится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 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четвертной (полугодо</w:t>
      </w:r>
      <w:r>
        <w:rPr>
          <w:sz w:val="28"/>
        </w:rPr>
        <w:t xml:space="preserve">вой) </w:t>
      </w:r>
      <w:r>
        <w:rPr>
          <w:spacing w:val="-2"/>
          <w:sz w:val="28"/>
        </w:rPr>
        <w:t>отметки.</w:t>
      </w:r>
    </w:p>
    <w:p w:rsidR="009A7258" w:rsidRDefault="005176B9">
      <w:pPr>
        <w:pStyle w:val="a5"/>
        <w:numPr>
          <w:ilvl w:val="2"/>
          <w:numId w:val="4"/>
        </w:numPr>
        <w:tabs>
          <w:tab w:val="left" w:pos="1857"/>
        </w:tabs>
        <w:ind w:right="138" w:firstLine="427"/>
        <w:jc w:val="both"/>
        <w:rPr>
          <w:sz w:val="28"/>
        </w:rPr>
      </w:pPr>
      <w:r>
        <w:rPr>
          <w:sz w:val="28"/>
        </w:rPr>
        <w:t>Годовые отметки обучающемуся, осваивающему общеобразовательные программы в заочной форме, выставляются в соответствии с Положением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 системе текущего, промежуточного,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итогового контроля </w:t>
      </w:r>
      <w:proofErr w:type="gramStart"/>
      <w:r>
        <w:rPr>
          <w:sz w:val="28"/>
        </w:rPr>
        <w:t>учебных достижений</w:t>
      </w:r>
      <w:proofErr w:type="gramEnd"/>
      <w:r>
        <w:rPr>
          <w:sz w:val="28"/>
        </w:rPr>
        <w:t xml:space="preserve"> обучающихся и порядка выставления текущих, четвертных, полугодовых и годовых отметок в муниципальном бюджетном общеобразовательном учреждении города Ростова-на-Дону «Школа № 54</w:t>
      </w:r>
      <w:r>
        <w:rPr>
          <w:sz w:val="28"/>
        </w:rPr>
        <w:t>».</w:t>
      </w:r>
    </w:p>
    <w:p w:rsidR="009A7258" w:rsidRDefault="005176B9">
      <w:pPr>
        <w:pStyle w:val="a5"/>
        <w:numPr>
          <w:ilvl w:val="2"/>
          <w:numId w:val="4"/>
        </w:numPr>
        <w:tabs>
          <w:tab w:val="left" w:pos="1809"/>
        </w:tabs>
        <w:ind w:right="133" w:firstLine="427"/>
        <w:jc w:val="both"/>
        <w:rPr>
          <w:sz w:val="28"/>
        </w:rPr>
      </w:pPr>
      <w:r>
        <w:rPr>
          <w:sz w:val="28"/>
        </w:rPr>
        <w:t>Обучающиеся, осваивающие в заочной ф</w:t>
      </w:r>
      <w:r>
        <w:rPr>
          <w:sz w:val="28"/>
        </w:rPr>
        <w:t>орме общеобразовательные 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результат, продолжают в дальнейшем осваивать общеобразовательные программы по э</w:t>
      </w:r>
      <w:r>
        <w:rPr>
          <w:sz w:val="28"/>
        </w:rPr>
        <w:t>тим предметам в очной форме.</w:t>
      </w:r>
    </w:p>
    <w:p w:rsidR="009A7258" w:rsidRDefault="005176B9">
      <w:pPr>
        <w:pStyle w:val="a3"/>
        <w:ind w:right="147"/>
      </w:pPr>
      <w:r>
        <w:t>4.5. При выборе заочной формы обучения необходимо наличие следующей документации: заявление родителей (законных представителей); согласие родителя (законного представителя) с тем, что в учебное время, в которое обучающийся не п</w:t>
      </w:r>
      <w:r>
        <w:t>осещает уроки, родитель (законный представитель) самостоятельно несет ответственность за жизнь и здоровье обучающегося; индивидуальный график обучения на полугодие со списком учителей-предметников, осуществляющих консультации и текущую аттестацию, с контак</w:t>
      </w:r>
      <w:r>
        <w:t>тными телефонами.</w:t>
      </w:r>
    </w:p>
    <w:p w:rsidR="009A7258" w:rsidRDefault="009A7258">
      <w:pPr>
        <w:pStyle w:val="a3"/>
        <w:spacing w:before="5"/>
        <w:ind w:left="0" w:firstLine="0"/>
        <w:jc w:val="left"/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2299"/>
          <w:tab w:val="left" w:pos="3007"/>
        </w:tabs>
        <w:ind w:left="3007" w:right="1591" w:hanging="99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образования в очно-заочной форме обучения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213"/>
        </w:tabs>
        <w:ind w:right="150" w:firstLine="427"/>
        <w:jc w:val="both"/>
        <w:rPr>
          <w:sz w:val="28"/>
        </w:rPr>
      </w:pPr>
      <w:r>
        <w:rPr>
          <w:sz w:val="28"/>
        </w:rPr>
        <w:t>Очно-заочная форма обучения организуется в соответствии с потребностями и возможностями обучающихся по заявлению родителей (законных представителей) несовершеннолетни</w:t>
      </w:r>
      <w:r>
        <w:rPr>
          <w:sz w:val="28"/>
        </w:rPr>
        <w:t>х обучающихся.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80"/>
        </w:tabs>
        <w:spacing w:line="242" w:lineRule="auto"/>
        <w:ind w:right="146" w:firstLine="427"/>
        <w:jc w:val="both"/>
        <w:rPr>
          <w:sz w:val="28"/>
        </w:rPr>
      </w:pPr>
      <w:r>
        <w:rPr>
          <w:sz w:val="28"/>
        </w:rPr>
        <w:t xml:space="preserve">Несовершеннолетний обучающийся до получения им основного общего образования согласно заявлению родителей (законных </w:t>
      </w:r>
      <w:proofErr w:type="gramStart"/>
      <w:r>
        <w:rPr>
          <w:sz w:val="28"/>
        </w:rPr>
        <w:t>представителей)</w:t>
      </w:r>
      <w:r>
        <w:rPr>
          <w:spacing w:val="69"/>
          <w:sz w:val="28"/>
        </w:rPr>
        <w:t xml:space="preserve">  </w:t>
      </w:r>
      <w:r>
        <w:rPr>
          <w:sz w:val="28"/>
        </w:rPr>
        <w:t>или</w:t>
      </w:r>
      <w:proofErr w:type="gramEnd"/>
      <w:r>
        <w:rPr>
          <w:spacing w:val="71"/>
          <w:sz w:val="28"/>
        </w:rPr>
        <w:t xml:space="preserve">  </w:t>
      </w:r>
      <w:r>
        <w:rPr>
          <w:sz w:val="28"/>
        </w:rPr>
        <w:t>совершеннолетний</w:t>
      </w:r>
      <w:r>
        <w:rPr>
          <w:spacing w:val="71"/>
          <w:sz w:val="28"/>
        </w:rPr>
        <w:t xml:space="preserve">  </w:t>
      </w:r>
      <w:r>
        <w:rPr>
          <w:sz w:val="28"/>
        </w:rPr>
        <w:t>обучающийся</w:t>
      </w:r>
      <w:r>
        <w:rPr>
          <w:spacing w:val="71"/>
          <w:sz w:val="28"/>
        </w:rPr>
        <w:t xml:space="preserve">  </w:t>
      </w:r>
      <w:r>
        <w:rPr>
          <w:spacing w:val="-2"/>
          <w:sz w:val="28"/>
        </w:rPr>
        <w:t>(обучающийся,</w:t>
      </w:r>
    </w:p>
    <w:p w:rsidR="009A7258" w:rsidRDefault="009A7258">
      <w:pPr>
        <w:pStyle w:val="a5"/>
        <w:spacing w:line="242" w:lineRule="auto"/>
        <w:rPr>
          <w:sz w:val="28"/>
        </w:rPr>
        <w:sectPr w:rsidR="009A7258">
          <w:pgSz w:w="11910" w:h="16840"/>
          <w:pgMar w:top="1040" w:right="708" w:bottom="280" w:left="1559" w:header="720" w:footer="720" w:gutter="0"/>
          <w:cols w:space="720"/>
        </w:sectPr>
      </w:pPr>
    </w:p>
    <w:p w:rsidR="009A7258" w:rsidRDefault="005176B9">
      <w:pPr>
        <w:pStyle w:val="a3"/>
        <w:spacing w:before="67"/>
        <w:ind w:right="145" w:firstLine="0"/>
      </w:pPr>
      <w:r>
        <w:lastRenderedPageBreak/>
        <w:t>освоивший программы основного общего образова</w:t>
      </w:r>
      <w:r>
        <w:t>ния) на основании</w:t>
      </w:r>
      <w:r>
        <w:rPr>
          <w:spacing w:val="40"/>
        </w:rPr>
        <w:t xml:space="preserve"> </w:t>
      </w:r>
      <w:r>
        <w:t>личного заявления вправе сочетать очную и заочную формы обучения.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093"/>
        </w:tabs>
        <w:spacing w:line="242" w:lineRule="auto"/>
        <w:ind w:right="148" w:firstLine="427"/>
        <w:jc w:val="both"/>
        <w:rPr>
          <w:sz w:val="28"/>
        </w:rPr>
      </w:pPr>
      <w:r>
        <w:rPr>
          <w:sz w:val="28"/>
        </w:rPr>
        <w:t>Наряду с обязательным посещением учебных занятий по предметам учебного плана, организуемых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гимназией – уроков, обучающийся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ряд предметов осваивать самостоятельно.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400"/>
          <w:tab w:val="left" w:pos="2419"/>
          <w:tab w:val="left" w:pos="5048"/>
          <w:tab w:val="left" w:pos="8013"/>
        </w:tabs>
        <w:ind w:right="141" w:firstLine="427"/>
        <w:jc w:val="both"/>
        <w:rPr>
          <w:sz w:val="28"/>
        </w:rPr>
      </w:pPr>
      <w:r>
        <w:rPr>
          <w:sz w:val="28"/>
        </w:rPr>
        <w:t>Достижения обучающихся, осваивающих образовательные программы общего образования по отдельным предметам в очной форме обучения, оцениваются в соответствии с Положением о формах, периодичности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промежуточной </w:t>
      </w:r>
      <w:r>
        <w:rPr>
          <w:spacing w:val="-2"/>
          <w:sz w:val="28"/>
        </w:rPr>
        <w:t>аттеста</w:t>
      </w:r>
      <w:r>
        <w:rPr>
          <w:spacing w:val="-2"/>
          <w:sz w:val="28"/>
        </w:rPr>
        <w:t>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бюджетного </w:t>
      </w:r>
      <w:r>
        <w:rPr>
          <w:sz w:val="28"/>
        </w:rPr>
        <w:t>общеобразовательного учреждения города Ростова-на-Дону «Школа № 54</w:t>
      </w:r>
      <w:r>
        <w:rPr>
          <w:spacing w:val="-4"/>
          <w:sz w:val="28"/>
        </w:rPr>
        <w:t>».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088"/>
        </w:tabs>
        <w:ind w:right="144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 обучающимися общеобразовательных программ по предметам учебного плана, излучавшимися</w:t>
      </w:r>
      <w:r>
        <w:rPr>
          <w:sz w:val="28"/>
        </w:rPr>
        <w:t xml:space="preserve"> самостоятельно, осуществляется Порядка, ф</w:t>
      </w:r>
      <w:r>
        <w:rPr>
          <w:sz w:val="28"/>
        </w:rPr>
        <w:t>ормы и сроки проведения промежуточной аттестации обучающихся по заочной форме (п.4 настоящего Положения).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55"/>
        </w:tabs>
        <w:ind w:right="140" w:firstLine="427"/>
        <w:jc w:val="both"/>
        <w:rPr>
          <w:sz w:val="28"/>
        </w:rPr>
      </w:pPr>
      <w:r>
        <w:rPr>
          <w:sz w:val="28"/>
        </w:rPr>
        <w:t>При выборе очно-заочной формы обучения необходимо наличие следующей документации: заявление родителей (законных представителей); согласие родителя (за</w:t>
      </w:r>
      <w:r>
        <w:rPr>
          <w:sz w:val="28"/>
        </w:rPr>
        <w:t>конного представителя) с тем, что в учебное время, в которое обучающийся не посещает уроки, родитель (законный представитель) самостоятельно несет ответственность за жизнь и здоровье обучающегося; индивидуальный график обучения на полугодие со списком учит</w:t>
      </w:r>
      <w:r>
        <w:rPr>
          <w:sz w:val="28"/>
        </w:rPr>
        <w:t>елей-предметников, осуществляющих консультации и текущую аттестацию, с контактными телефонами.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17"/>
        </w:tabs>
        <w:ind w:right="142" w:firstLine="427"/>
        <w:jc w:val="both"/>
        <w:rPr>
          <w:sz w:val="28"/>
        </w:rPr>
      </w:pPr>
      <w:r>
        <w:rPr>
          <w:sz w:val="28"/>
        </w:rPr>
        <w:t>Получение общего образования в очно-заочной форме реализуется через обучение по индивидуальному учебному плану и регламентируется 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 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 плану, в том числе ускоренное обучение, в пределах осваиваемой образовательной программы».</w:t>
      </w:r>
    </w:p>
    <w:p w:rsidR="009A7258" w:rsidRDefault="009A7258">
      <w:pPr>
        <w:pStyle w:val="a3"/>
        <w:spacing w:before="2"/>
        <w:ind w:left="0" w:firstLine="0"/>
        <w:jc w:val="left"/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2146"/>
        </w:tabs>
        <w:spacing w:line="319" w:lineRule="exact"/>
        <w:ind w:left="2146" w:hanging="282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индивидуальному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плану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203"/>
        </w:tabs>
        <w:ind w:right="136" w:firstLine="427"/>
        <w:jc w:val="both"/>
        <w:rPr>
          <w:sz w:val="28"/>
        </w:rPr>
      </w:pPr>
      <w:r>
        <w:rPr>
          <w:sz w:val="28"/>
        </w:rPr>
        <w:t>Обучение по индивидуальному учебному плану</w:t>
      </w:r>
      <w:r>
        <w:rPr>
          <w:b/>
          <w:sz w:val="28"/>
        </w:rPr>
        <w:t xml:space="preserve">, </w:t>
      </w:r>
      <w:r>
        <w:rPr>
          <w:sz w:val="28"/>
        </w:rPr>
        <w:t>в том числе ускоренное обучение, в преде</w:t>
      </w:r>
      <w:r>
        <w:rPr>
          <w:sz w:val="28"/>
        </w:rPr>
        <w:t>лах осваиваемых общеобразовательных программ осуществляется в порядке, установленном Положением об обучении по индивидуальному учебному плану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бюджетном</w:t>
      </w:r>
      <w:r>
        <w:rPr>
          <w:spacing w:val="49"/>
          <w:sz w:val="28"/>
        </w:rPr>
        <w:t xml:space="preserve">  </w:t>
      </w:r>
      <w:r>
        <w:rPr>
          <w:sz w:val="28"/>
        </w:rPr>
        <w:t>общеобразовательном</w:t>
      </w:r>
      <w:proofErr w:type="gramEnd"/>
      <w:r>
        <w:rPr>
          <w:spacing w:val="51"/>
          <w:sz w:val="28"/>
        </w:rPr>
        <w:t xml:space="preserve">  </w:t>
      </w:r>
      <w:r>
        <w:rPr>
          <w:sz w:val="28"/>
        </w:rPr>
        <w:t>учреждении</w:t>
      </w:r>
      <w:r>
        <w:rPr>
          <w:spacing w:val="49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50"/>
          <w:sz w:val="28"/>
        </w:rPr>
        <w:t xml:space="preserve"> 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9A7258" w:rsidRDefault="005176B9">
      <w:pPr>
        <w:pStyle w:val="a3"/>
        <w:spacing w:line="321" w:lineRule="exact"/>
        <w:ind w:firstLine="0"/>
      </w:pPr>
      <w:r>
        <w:t>«Школа № 54</w:t>
      </w:r>
      <w:r>
        <w:rPr>
          <w:spacing w:val="-4"/>
        </w:rPr>
        <w:t>».</w:t>
      </w:r>
    </w:p>
    <w:p w:rsidR="009A7258" w:rsidRDefault="009A7258">
      <w:pPr>
        <w:pStyle w:val="a3"/>
        <w:spacing w:before="1"/>
        <w:ind w:left="0" w:firstLine="0"/>
        <w:jc w:val="left"/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2348"/>
        </w:tabs>
        <w:spacing w:line="319" w:lineRule="exact"/>
        <w:ind w:left="2348" w:hanging="282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61"/>
        </w:tabs>
        <w:ind w:right="142" w:firstLine="427"/>
        <w:jc w:val="both"/>
        <w:rPr>
          <w:sz w:val="28"/>
        </w:rPr>
      </w:pPr>
      <w:r>
        <w:rPr>
          <w:sz w:val="28"/>
        </w:rPr>
        <w:t>Порядок обучения и промежуточной аттестации обучающихся в форме семейного образования осуществляется в соответствии с Порядком перевода на семейное образование и организации промежуточной и 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 обучающихся вне образовательной 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3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бюджетном</w:t>
      </w:r>
    </w:p>
    <w:p w:rsidR="009A7258" w:rsidRDefault="009A7258">
      <w:pPr>
        <w:pStyle w:val="a5"/>
        <w:rPr>
          <w:sz w:val="28"/>
        </w:rPr>
        <w:sectPr w:rsidR="009A7258">
          <w:pgSz w:w="11910" w:h="16840"/>
          <w:pgMar w:top="1040" w:right="708" w:bottom="280" w:left="1559" w:header="720" w:footer="720" w:gutter="0"/>
          <w:cols w:space="720"/>
        </w:sectPr>
      </w:pPr>
    </w:p>
    <w:p w:rsidR="009A7258" w:rsidRDefault="005176B9">
      <w:pPr>
        <w:pStyle w:val="a3"/>
        <w:spacing w:before="67"/>
        <w:ind w:right="140" w:firstLine="0"/>
      </w:pPr>
      <w:r>
        <w:lastRenderedPageBreak/>
        <w:t>общеобразовательном учреждении города Ростова-на-Дону «</w:t>
      </w:r>
      <w:proofErr w:type="gramStart"/>
      <w:r>
        <w:t>Школа  №</w:t>
      </w:r>
      <w:proofErr w:type="gramEnd"/>
      <w:r>
        <w:t xml:space="preserve"> 54</w:t>
      </w:r>
      <w:r>
        <w:rPr>
          <w:spacing w:val="-4"/>
        </w:rPr>
        <w:t>».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1161"/>
        </w:tabs>
        <w:ind w:right="143" w:firstLine="427"/>
        <w:jc w:val="both"/>
        <w:rPr>
          <w:sz w:val="28"/>
        </w:rPr>
      </w:pPr>
      <w:r>
        <w:rPr>
          <w:sz w:val="28"/>
        </w:rPr>
        <w:t>Порядок обучения и промежуточной аттестации обучающихся в 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 на семейное образование и организации промежуточной и государственной итоговой аттестации для обучающихся вне образовательной организации в форме самообразования в муниципальном бюджетном общеоб</w:t>
      </w:r>
      <w:r>
        <w:rPr>
          <w:sz w:val="28"/>
        </w:rPr>
        <w:t>разовательном учреждении города Ростова-на-Дону «Школа № 54</w:t>
      </w:r>
      <w:r>
        <w:rPr>
          <w:sz w:val="28"/>
        </w:rPr>
        <w:t>».</w:t>
      </w:r>
    </w:p>
    <w:p w:rsidR="009A7258" w:rsidRDefault="009A7258">
      <w:pPr>
        <w:pStyle w:val="a3"/>
        <w:spacing w:before="257"/>
        <w:ind w:left="0" w:firstLine="0"/>
        <w:jc w:val="left"/>
      </w:pPr>
    </w:p>
    <w:p w:rsidR="009A7258" w:rsidRDefault="005176B9">
      <w:pPr>
        <w:pStyle w:val="a5"/>
        <w:numPr>
          <w:ilvl w:val="0"/>
          <w:numId w:val="4"/>
        </w:numPr>
        <w:tabs>
          <w:tab w:val="left" w:pos="3083"/>
        </w:tabs>
        <w:spacing w:line="319" w:lineRule="exact"/>
        <w:ind w:left="3083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728"/>
        </w:tabs>
        <w:ind w:right="148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757"/>
        </w:tabs>
        <w:ind w:right="143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9A7258" w:rsidRDefault="005176B9">
      <w:pPr>
        <w:pStyle w:val="a5"/>
        <w:numPr>
          <w:ilvl w:val="1"/>
          <w:numId w:val="4"/>
        </w:numPr>
        <w:tabs>
          <w:tab w:val="left" w:pos="686"/>
        </w:tabs>
        <w:ind w:right="149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bookmarkStart w:id="0" w:name="_GoBack"/>
      <w:bookmarkEnd w:id="0"/>
      <w:r>
        <w:rPr>
          <w:sz w:val="28"/>
        </w:rPr>
        <w:t xml:space="preserve"> на основании решения педагогического совета и совета школы</w:t>
      </w:r>
      <w:r>
        <w:rPr>
          <w:sz w:val="28"/>
        </w:rPr>
        <w:t>.</w:t>
      </w:r>
    </w:p>
    <w:sectPr w:rsidR="009A725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6552D"/>
    <w:multiLevelType w:val="hybridMultilevel"/>
    <w:tmpl w:val="B4EC6C10"/>
    <w:lvl w:ilvl="0" w:tplc="4398A57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5A741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9DC7D8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A7279D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E5D4B7E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13E23A48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2E4A3676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D618EF60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BCF47182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">
    <w:nsid w:val="638E0DF6"/>
    <w:multiLevelType w:val="multilevel"/>
    <w:tmpl w:val="B1689094"/>
    <w:lvl w:ilvl="0">
      <w:start w:val="3"/>
      <w:numFmt w:val="decimal"/>
      <w:lvlText w:val="%1"/>
      <w:lvlJc w:val="left"/>
      <w:pPr>
        <w:ind w:left="140" w:hanging="5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47"/>
      </w:pPr>
      <w:rPr>
        <w:rFonts w:hint="default"/>
        <w:lang w:val="ru-RU" w:eastAsia="en-US" w:bidi="ar-SA"/>
      </w:rPr>
    </w:lvl>
  </w:abstractNum>
  <w:abstractNum w:abstractNumId="2">
    <w:nsid w:val="6B6B3DC1"/>
    <w:multiLevelType w:val="multilevel"/>
    <w:tmpl w:val="235AC088"/>
    <w:lvl w:ilvl="0">
      <w:start w:val="1"/>
      <w:numFmt w:val="decimal"/>
      <w:lvlText w:val="%1."/>
      <w:lvlJc w:val="left"/>
      <w:pPr>
        <w:ind w:left="396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710"/>
      </w:pPr>
      <w:rPr>
        <w:rFonts w:hint="default"/>
        <w:lang w:val="ru-RU" w:eastAsia="en-US" w:bidi="ar-SA"/>
      </w:rPr>
    </w:lvl>
  </w:abstractNum>
  <w:abstractNum w:abstractNumId="3">
    <w:nsid w:val="73DE6DF8"/>
    <w:multiLevelType w:val="multilevel"/>
    <w:tmpl w:val="BDCE0F60"/>
    <w:lvl w:ilvl="0">
      <w:start w:val="3"/>
      <w:numFmt w:val="decimal"/>
      <w:lvlText w:val="%1"/>
      <w:lvlJc w:val="left"/>
      <w:pPr>
        <w:ind w:left="140" w:hanging="59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58"/>
    <w:rsid w:val="005176B9"/>
    <w:rsid w:val="009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B70D8A-099D-4A30-9F74-EE897106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2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140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Учетная запись Майкрософт</cp:lastModifiedBy>
  <cp:revision>2</cp:revision>
  <dcterms:created xsi:type="dcterms:W3CDTF">2025-05-05T12:11:00Z</dcterms:created>
  <dcterms:modified xsi:type="dcterms:W3CDTF">2025-05-05T12:11:00Z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