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3F" w:rsidRDefault="003D333F">
      <w:pPr>
        <w:pStyle w:val="a3"/>
        <w:ind w:left="0"/>
        <w:jc w:val="left"/>
        <w:rPr>
          <w:rFonts w:ascii="Trebuchet MS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C20963" w:rsidRPr="005A55BC" w:rsidTr="00754360">
        <w:trPr>
          <w:trHeight w:val="2117"/>
        </w:trPr>
        <w:tc>
          <w:tcPr>
            <w:tcW w:w="5663" w:type="dxa"/>
          </w:tcPr>
          <w:p w:rsidR="00C20963" w:rsidRPr="005A55BC" w:rsidRDefault="00C20963" w:rsidP="00754360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РАССМОТРЕНО</w:t>
            </w:r>
          </w:p>
          <w:p w:rsidR="00C20963" w:rsidRPr="005A55BC" w:rsidRDefault="00C20963" w:rsidP="00754360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Советом школы</w:t>
            </w:r>
          </w:p>
          <w:p w:rsidR="00C20963" w:rsidRPr="005A55BC" w:rsidRDefault="00C20963" w:rsidP="00754360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30.08.2023 Протокол №1</w:t>
            </w:r>
          </w:p>
          <w:p w:rsidR="00C20963" w:rsidRPr="005A55BC" w:rsidRDefault="00C20963" w:rsidP="00754360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C20963" w:rsidRPr="005A55BC" w:rsidRDefault="00C20963" w:rsidP="00754360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УТВЕРЖДЕНО</w:t>
            </w:r>
          </w:p>
          <w:p w:rsidR="00C20963" w:rsidRPr="005A55BC" w:rsidRDefault="00C20963" w:rsidP="00754360">
            <w:pPr>
              <w:spacing w:before="1" w:line="298" w:lineRule="exact"/>
              <w:ind w:left="102"/>
              <w:rPr>
                <w:sz w:val="26"/>
              </w:rPr>
            </w:pPr>
            <w:r w:rsidRPr="005A55BC">
              <w:rPr>
                <w:sz w:val="26"/>
              </w:rPr>
              <w:t>Директор</w:t>
            </w:r>
            <w:r w:rsidRPr="005A55BC">
              <w:rPr>
                <w:spacing w:val="-7"/>
                <w:sz w:val="26"/>
              </w:rPr>
              <w:t xml:space="preserve"> </w:t>
            </w:r>
            <w:r w:rsidRPr="005A55BC">
              <w:rPr>
                <w:sz w:val="26"/>
              </w:rPr>
              <w:t>МБОУ</w:t>
            </w:r>
            <w:r w:rsidRPr="005A55BC">
              <w:rPr>
                <w:spacing w:val="-8"/>
                <w:sz w:val="26"/>
              </w:rPr>
              <w:t xml:space="preserve"> </w:t>
            </w:r>
            <w:r w:rsidRPr="005A55BC">
              <w:rPr>
                <w:sz w:val="26"/>
              </w:rPr>
              <w:t>«Школа</w:t>
            </w:r>
            <w:r w:rsidRPr="005A55BC">
              <w:rPr>
                <w:spacing w:val="-9"/>
                <w:sz w:val="26"/>
              </w:rPr>
              <w:t xml:space="preserve"> </w:t>
            </w:r>
            <w:r w:rsidRPr="005A55BC">
              <w:rPr>
                <w:sz w:val="26"/>
              </w:rPr>
              <w:t>№</w:t>
            </w:r>
            <w:r w:rsidRPr="005A55BC">
              <w:rPr>
                <w:spacing w:val="-6"/>
                <w:sz w:val="26"/>
              </w:rPr>
              <w:t xml:space="preserve"> </w:t>
            </w:r>
            <w:r w:rsidRPr="005A55BC">
              <w:rPr>
                <w:spacing w:val="-4"/>
                <w:sz w:val="26"/>
              </w:rPr>
              <w:t>54»</w:t>
            </w:r>
          </w:p>
          <w:p w:rsidR="00C20963" w:rsidRPr="005A55BC" w:rsidRDefault="00C20963" w:rsidP="00754360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5A55BC">
              <w:rPr>
                <w:sz w:val="26"/>
                <w:u w:val="single"/>
              </w:rPr>
              <w:tab/>
            </w:r>
            <w:r w:rsidRPr="005A55BC">
              <w:rPr>
                <w:sz w:val="26"/>
              </w:rPr>
              <w:t xml:space="preserve"> Ю.С. Александрова </w:t>
            </w:r>
          </w:p>
          <w:p w:rsidR="00C20963" w:rsidRPr="005A55BC" w:rsidRDefault="00C20963" w:rsidP="00754360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5A55BC">
              <w:rPr>
                <w:sz w:val="26"/>
              </w:rPr>
              <w:t>приказ от 31.08.2023 № 166</w:t>
            </w:r>
          </w:p>
        </w:tc>
      </w:tr>
    </w:tbl>
    <w:p w:rsidR="00C20963" w:rsidRDefault="00C20963">
      <w:pPr>
        <w:pStyle w:val="a3"/>
        <w:ind w:left="0"/>
        <w:jc w:val="left"/>
        <w:rPr>
          <w:rFonts w:ascii="Trebuchet MS"/>
        </w:rPr>
      </w:pPr>
    </w:p>
    <w:p w:rsidR="00C20963" w:rsidRDefault="00C20963">
      <w:pPr>
        <w:pStyle w:val="a3"/>
        <w:ind w:left="0"/>
        <w:jc w:val="left"/>
        <w:rPr>
          <w:rFonts w:ascii="Trebuchet MS"/>
        </w:rPr>
      </w:pPr>
    </w:p>
    <w:p w:rsidR="003D333F" w:rsidRDefault="003D333F">
      <w:pPr>
        <w:pStyle w:val="a3"/>
        <w:spacing w:before="190"/>
        <w:ind w:left="0"/>
        <w:jc w:val="left"/>
        <w:rPr>
          <w:rFonts w:ascii="Trebuchet MS"/>
        </w:rPr>
      </w:pPr>
    </w:p>
    <w:p w:rsidR="003D333F" w:rsidRDefault="00C20963">
      <w:pPr>
        <w:spacing w:line="322" w:lineRule="exact"/>
        <w:ind w:right="43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D333F" w:rsidRDefault="00C20963">
      <w:pPr>
        <w:ind w:left="5" w:right="4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функционировании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 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 муниципального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бюджетного общеобразовательного учреждения</w:t>
      </w:r>
    </w:p>
    <w:p w:rsidR="003D333F" w:rsidRDefault="00C20963">
      <w:pPr>
        <w:spacing w:line="321" w:lineRule="exact"/>
        <w:ind w:left="8" w:right="432"/>
        <w:jc w:val="center"/>
        <w:rPr>
          <w:b/>
          <w:spacing w:val="-5"/>
          <w:sz w:val="28"/>
        </w:rPr>
      </w:pPr>
      <w:r>
        <w:rPr>
          <w:b/>
          <w:sz w:val="28"/>
        </w:rPr>
        <w:t>города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pacing w:val="-5"/>
          <w:sz w:val="28"/>
        </w:rPr>
        <w:t>»</w:t>
      </w:r>
    </w:p>
    <w:p w:rsidR="00C20963" w:rsidRDefault="00C20963">
      <w:pPr>
        <w:spacing w:line="321" w:lineRule="exact"/>
        <w:ind w:left="8" w:right="432"/>
        <w:jc w:val="center"/>
        <w:rPr>
          <w:b/>
          <w:sz w:val="28"/>
        </w:rPr>
      </w:pPr>
      <w:bookmarkStart w:id="0" w:name="_GoBack"/>
      <w:bookmarkEnd w:id="0"/>
    </w:p>
    <w:p w:rsidR="003D333F" w:rsidRDefault="00C20963">
      <w:pPr>
        <w:pStyle w:val="a5"/>
        <w:numPr>
          <w:ilvl w:val="0"/>
          <w:numId w:val="15"/>
        </w:numPr>
        <w:tabs>
          <w:tab w:val="left" w:pos="3784"/>
        </w:tabs>
        <w:ind w:left="3784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43"/>
        </w:tabs>
        <w:ind w:right="560" w:firstLine="0"/>
        <w:jc w:val="both"/>
        <w:rPr>
          <w:sz w:val="28"/>
        </w:rPr>
      </w:pPr>
      <w:r>
        <w:rPr>
          <w:sz w:val="28"/>
        </w:rPr>
        <w:t>Настоящее Положение о функционировании внутренней системы оценки качества образования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бюджетного общеобразовательного учреждения города Ростова-на-Дону «Школа № 54</w:t>
      </w:r>
      <w:r>
        <w:rPr>
          <w:sz w:val="28"/>
        </w:rPr>
        <w:t>» (далее - Положение) является локальным актом, регламентирующим порядок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 за качеством образования в муниципальном бюджетном общеобразовательном 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орода Ростова-на-Дону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 № 54</w:t>
      </w:r>
      <w:r>
        <w:rPr>
          <w:sz w:val="28"/>
        </w:rPr>
        <w:t>» 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гимназии).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48"/>
        </w:tabs>
        <w:ind w:right="564" w:firstLine="0"/>
        <w:jc w:val="both"/>
        <w:rPr>
          <w:sz w:val="28"/>
        </w:rPr>
      </w:pPr>
      <w:r>
        <w:rPr>
          <w:sz w:val="28"/>
        </w:rPr>
        <w:t>Нормативной основой внутренней системы оценки качества образования являются: Федеральный закон от 29.12.2012 № 273-ФЗ «Об образовании в Российской Федерации».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821"/>
        </w:tabs>
        <w:ind w:right="564" w:firstLine="0"/>
        <w:jc w:val="both"/>
        <w:rPr>
          <w:sz w:val="28"/>
        </w:rPr>
      </w:pPr>
      <w:r>
        <w:rPr>
          <w:sz w:val="28"/>
        </w:rPr>
        <w:t xml:space="preserve">Гимназия обязана обеспечить соответствие </w:t>
      </w:r>
      <w:r>
        <w:rPr>
          <w:sz w:val="28"/>
        </w:rPr>
        <w:t xml:space="preserve">качества </w:t>
      </w:r>
      <w:proofErr w:type="gramStart"/>
      <w:r>
        <w:rPr>
          <w:sz w:val="28"/>
        </w:rPr>
        <w:t>подготовки</w:t>
      </w:r>
      <w:proofErr w:type="gramEnd"/>
      <w:r>
        <w:rPr>
          <w:sz w:val="28"/>
        </w:rPr>
        <w:t xml:space="preserve"> обучающихся установленным требованиям, соответствие применяемых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создавать безопасные</w:t>
      </w:r>
      <w:r>
        <w:rPr>
          <w:sz w:val="28"/>
        </w:rPr>
        <w:t xml:space="preserve"> условия обучения, воспитания обучающихся.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09"/>
        </w:tabs>
        <w:ind w:right="569" w:firstLine="0"/>
        <w:jc w:val="both"/>
        <w:rPr>
          <w:sz w:val="28"/>
        </w:rPr>
      </w:pPr>
      <w:r>
        <w:rPr>
          <w:sz w:val="28"/>
        </w:rPr>
        <w:t>Гимназия несет ответственность за невыполнение или ненадлежащее выполнение функций, отнесенных к ее компетенции, качество образования учащихся и выпускников.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43"/>
        </w:tabs>
        <w:ind w:right="565" w:firstLine="0"/>
        <w:jc w:val="both"/>
        <w:rPr>
          <w:sz w:val="28"/>
        </w:rPr>
      </w:pPr>
      <w:r>
        <w:rPr>
          <w:sz w:val="28"/>
        </w:rPr>
        <w:t xml:space="preserve">Положение определяет цели, задачи, </w:t>
      </w:r>
      <w:proofErr w:type="spellStart"/>
      <w:r>
        <w:rPr>
          <w:sz w:val="28"/>
        </w:rPr>
        <w:t>внутришкольные</w:t>
      </w:r>
      <w:proofErr w:type="spellEnd"/>
      <w:r>
        <w:rPr>
          <w:sz w:val="28"/>
        </w:rPr>
        <w:t xml:space="preserve"> показ</w:t>
      </w:r>
      <w:r>
        <w:rPr>
          <w:sz w:val="28"/>
        </w:rPr>
        <w:t>атели и индикаторы, организационную структуру и порядок функционирования внутренней системы оценки качества образования в гимназии.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4"/>
        </w:tabs>
        <w:spacing w:line="321" w:lineRule="exact"/>
        <w:ind w:left="634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3D333F" w:rsidRDefault="00C20963">
      <w:pPr>
        <w:pStyle w:val="a3"/>
        <w:ind w:right="567"/>
      </w:pPr>
      <w:r>
        <w:t>Качество образования – интегральная характеристика системы образования, отражающая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proofErr w:type="gramStart"/>
      <w:r>
        <w:t>соответствия</w:t>
      </w:r>
      <w:r>
        <w:rPr>
          <w:spacing w:val="40"/>
        </w:rPr>
        <w:t xml:space="preserve">  </w:t>
      </w:r>
      <w:r>
        <w:t>достигаемых</w:t>
      </w:r>
      <w:proofErr w:type="gramEnd"/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</w:t>
      </w:r>
    </w:p>
    <w:p w:rsidR="003D333F" w:rsidRDefault="003D333F">
      <w:pPr>
        <w:pStyle w:val="a3"/>
        <w:sectPr w:rsidR="003D333F">
          <w:type w:val="continuous"/>
          <w:pgSz w:w="11910" w:h="16840"/>
          <w:pgMar w:top="220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a3"/>
        <w:ind w:right="571"/>
      </w:pPr>
      <w:r>
        <w:t>нормативным требованиям, социальному заказу, сформированному потребителями образовательных услуг.</w:t>
      </w:r>
    </w:p>
    <w:p w:rsidR="003D333F" w:rsidRDefault="00C20963">
      <w:pPr>
        <w:pStyle w:val="a3"/>
        <w:spacing w:before="90"/>
        <w:ind w:right="572"/>
      </w:pPr>
      <w: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3D333F" w:rsidRDefault="00C20963">
      <w:pPr>
        <w:pStyle w:val="a3"/>
        <w:ind w:right="569"/>
      </w:pPr>
      <w:r>
        <w:t>Управление качеством образования – системное, скоординированное воздействие как на образовательный процесс, так и на комплекс других связанных с ним основных, управленческих и поддерживающих процессов с целью</w:t>
      </w:r>
      <w:r>
        <w:rPr>
          <w:spacing w:val="-9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наибольшего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t xml:space="preserve">функционирования образовательной системы, ее социальных и педагогических результатов установленным и предлагаемым требованиям, нормам, стандартам и </w:t>
      </w:r>
      <w:r>
        <w:rPr>
          <w:spacing w:val="-2"/>
        </w:rPr>
        <w:t>ожиданиям.</w:t>
      </w:r>
    </w:p>
    <w:p w:rsidR="003D333F" w:rsidRDefault="00C20963">
      <w:pPr>
        <w:pStyle w:val="a3"/>
        <w:spacing w:before="2"/>
        <w:ind w:right="573"/>
      </w:pPr>
      <w:r>
        <w:t>Мониторинг –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организованное, целевое</w:t>
      </w:r>
      <w:r>
        <w:rPr>
          <w:spacing w:val="-1"/>
        </w:rPr>
        <w:t xml:space="preserve"> </w:t>
      </w:r>
      <w:r>
        <w:t>наблюдение, постоянный контроль и диагностика сос</w:t>
      </w:r>
      <w:r>
        <w:t>тояния на базе существующих источников информации, а также специально организованных исследований и</w:t>
      </w:r>
      <w:r>
        <w:rPr>
          <w:spacing w:val="40"/>
        </w:rPr>
        <w:t xml:space="preserve"> </w:t>
      </w:r>
      <w:r>
        <w:rPr>
          <w:spacing w:val="-2"/>
        </w:rPr>
        <w:t>измерений.</w:t>
      </w:r>
    </w:p>
    <w:p w:rsidR="003D333F" w:rsidRDefault="00C20963">
      <w:pPr>
        <w:pStyle w:val="a3"/>
        <w:ind w:right="556"/>
      </w:pPr>
      <w:r>
        <w:t>Внутренняя система оценки качества образования представляет собой систему сбора, обработки, хранения и распространения информации о качестве обра</w:t>
      </w:r>
      <w:r>
        <w:t>зования при проведении процедур оценки образовательной деятельности гимназии, в том числе в рамках лицензирования, государственной аккредитации, государственного контроля и надзора,</w:t>
      </w:r>
      <w:r>
        <w:rPr>
          <w:spacing w:val="40"/>
        </w:rPr>
        <w:t xml:space="preserve"> </w:t>
      </w:r>
      <w:r>
        <w:t xml:space="preserve">а также об удовлетворении образовательных потребностей населения, </w:t>
      </w:r>
      <w:r>
        <w:rPr>
          <w:spacing w:val="-2"/>
        </w:rPr>
        <w:t>родителе</w:t>
      </w:r>
      <w:r>
        <w:rPr>
          <w:spacing w:val="-2"/>
        </w:rPr>
        <w:t>й.</w:t>
      </w:r>
    </w:p>
    <w:p w:rsidR="003D333F" w:rsidRDefault="00C20963">
      <w:pPr>
        <w:pStyle w:val="a3"/>
        <w:spacing w:before="1"/>
        <w:ind w:right="568"/>
      </w:pPr>
      <w:proofErr w:type="spellStart"/>
      <w:r>
        <w:t>Внутришкольные</w:t>
      </w:r>
      <w:proofErr w:type="spellEnd"/>
      <w:r>
        <w:t xml:space="preserve"> показатели и индикаторы внутренней системы оценки качества образования – это</w:t>
      </w:r>
      <w:r>
        <w:rPr>
          <w:spacing w:val="-1"/>
        </w:rPr>
        <w:t xml:space="preserve"> </w:t>
      </w:r>
      <w:r>
        <w:t>комплекс 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индикаторов, по</w:t>
      </w:r>
      <w:r>
        <w:rPr>
          <w:spacing w:val="-1"/>
        </w:rPr>
        <w:t xml:space="preserve"> </w:t>
      </w:r>
      <w:r>
        <w:t>которым осуществляется сбор, обработка, хранение информации о состоянии и динамике качества образования.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10"/>
        </w:tabs>
        <w:ind w:right="563" w:firstLine="0"/>
        <w:jc w:val="both"/>
        <w:rPr>
          <w:sz w:val="28"/>
        </w:rPr>
      </w:pPr>
      <w:r>
        <w:rPr>
          <w:sz w:val="28"/>
        </w:rPr>
        <w:t>Внутренняя систем</w:t>
      </w:r>
      <w:r>
        <w:rPr>
          <w:sz w:val="28"/>
        </w:rPr>
        <w:t>а оценки качества образования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двух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(непрерывная)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(осуществляется директором, заместителями директора по учебно-воспитательной работе, учителями- предметниками) и периодическая оценка (осуществляется периодически) </w:t>
      </w:r>
      <w:r>
        <w:rPr>
          <w:sz w:val="28"/>
        </w:rPr>
        <w:t>независимыми экспертами, заказчиками образовательных услуг, вышестоящими органами управления образования.</w:t>
      </w:r>
    </w:p>
    <w:p w:rsidR="00C20963" w:rsidRDefault="00C20963" w:rsidP="00C20963">
      <w:pPr>
        <w:tabs>
          <w:tab w:val="left" w:pos="710"/>
        </w:tabs>
        <w:ind w:right="563"/>
        <w:rPr>
          <w:sz w:val="28"/>
        </w:rPr>
      </w:pPr>
    </w:p>
    <w:p w:rsidR="00C20963" w:rsidRPr="00C20963" w:rsidRDefault="00C20963" w:rsidP="00C20963">
      <w:pPr>
        <w:tabs>
          <w:tab w:val="left" w:pos="710"/>
        </w:tabs>
        <w:ind w:right="563"/>
        <w:rPr>
          <w:sz w:val="28"/>
        </w:rPr>
      </w:pPr>
    </w:p>
    <w:p w:rsidR="003D333F" w:rsidRDefault="00C20963">
      <w:pPr>
        <w:pStyle w:val="1"/>
        <w:numPr>
          <w:ilvl w:val="0"/>
          <w:numId w:val="15"/>
        </w:numPr>
        <w:tabs>
          <w:tab w:val="left" w:pos="695"/>
          <w:tab w:val="left" w:pos="1576"/>
        </w:tabs>
        <w:spacing w:before="7"/>
        <w:ind w:left="1576" w:right="835" w:hanging="1163"/>
        <w:jc w:val="both"/>
      </w:pPr>
      <w:r>
        <w:t>О</w:t>
      </w:r>
      <w:r>
        <w:t>сновные</w:t>
      </w:r>
      <w:r>
        <w:rPr>
          <w:spacing w:val="-7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функционирования внутренней системы оценки качества образования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4"/>
        </w:tabs>
        <w:spacing w:line="319" w:lineRule="exact"/>
        <w:ind w:left="634" w:hanging="494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образования:</w:t>
      </w:r>
    </w:p>
    <w:p w:rsidR="003D333F" w:rsidRDefault="00C20963">
      <w:pPr>
        <w:pStyle w:val="a5"/>
        <w:numPr>
          <w:ilvl w:val="0"/>
          <w:numId w:val="12"/>
        </w:numPr>
        <w:tabs>
          <w:tab w:val="left" w:pos="307"/>
        </w:tabs>
        <w:ind w:right="567" w:firstLine="0"/>
        <w:rPr>
          <w:sz w:val="28"/>
        </w:rPr>
      </w:pPr>
      <w:r>
        <w:rPr>
          <w:sz w:val="28"/>
        </w:rPr>
        <w:t>соблюдение Федерального закона от 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«Об образовании в Российской Федерации», и реализация принципов государственной политики в области образования;</w:t>
      </w:r>
    </w:p>
    <w:p w:rsidR="003D333F" w:rsidRDefault="003D333F">
      <w:pPr>
        <w:pStyle w:val="a5"/>
        <w:rPr>
          <w:sz w:val="28"/>
        </w:rPr>
        <w:sectPr w:rsidR="003D333F" w:rsidSect="00C20963">
          <w:pgSz w:w="11910" w:h="16840"/>
          <w:pgMar w:top="568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a5"/>
        <w:numPr>
          <w:ilvl w:val="0"/>
          <w:numId w:val="12"/>
        </w:numPr>
        <w:tabs>
          <w:tab w:val="left" w:pos="477"/>
          <w:tab w:val="left" w:pos="1786"/>
          <w:tab w:val="left" w:pos="3000"/>
          <w:tab w:val="left" w:pos="3657"/>
          <w:tab w:val="left" w:pos="5273"/>
          <w:tab w:val="left" w:pos="6349"/>
          <w:tab w:val="left" w:pos="7614"/>
          <w:tab w:val="left" w:pos="9346"/>
        </w:tabs>
        <w:ind w:right="564" w:firstLine="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повышение эффективности результатов образовательного процесса;</w:t>
      </w:r>
    </w:p>
    <w:p w:rsidR="003D333F" w:rsidRDefault="00C20963">
      <w:pPr>
        <w:pStyle w:val="a5"/>
        <w:numPr>
          <w:ilvl w:val="0"/>
          <w:numId w:val="12"/>
        </w:numPr>
        <w:tabs>
          <w:tab w:val="left" w:pos="486"/>
          <w:tab w:val="left" w:pos="3086"/>
          <w:tab w:val="left" w:pos="5374"/>
          <w:tab w:val="left" w:pos="6640"/>
          <w:tab w:val="left" w:pos="8267"/>
        </w:tabs>
        <w:ind w:right="575" w:firstLine="0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внутришкольной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качеством </w:t>
      </w:r>
      <w:r>
        <w:rPr>
          <w:sz w:val="28"/>
        </w:rPr>
        <w:t xml:space="preserve">образования на основе </w:t>
      </w:r>
      <w:proofErr w:type="spellStart"/>
      <w:r>
        <w:rPr>
          <w:sz w:val="28"/>
        </w:rPr>
        <w:t>деятельностно-компетентностного</w:t>
      </w:r>
      <w:proofErr w:type="spellEnd"/>
      <w:r>
        <w:rPr>
          <w:sz w:val="28"/>
        </w:rPr>
        <w:t xml:space="preserve"> подхода;</w:t>
      </w:r>
    </w:p>
    <w:p w:rsidR="003D333F" w:rsidRDefault="00C20963">
      <w:pPr>
        <w:pStyle w:val="a5"/>
        <w:numPr>
          <w:ilvl w:val="0"/>
          <w:numId w:val="12"/>
        </w:numPr>
        <w:tabs>
          <w:tab w:val="left" w:pos="408"/>
          <w:tab w:val="left" w:pos="8484"/>
        </w:tabs>
        <w:ind w:right="568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системы обуч</w:t>
      </w:r>
      <w:r>
        <w:rPr>
          <w:spacing w:val="-2"/>
          <w:sz w:val="28"/>
        </w:rPr>
        <w:t>ения;</w:t>
      </w:r>
    </w:p>
    <w:p w:rsidR="003D333F" w:rsidRDefault="00C20963">
      <w:pPr>
        <w:pStyle w:val="a5"/>
        <w:numPr>
          <w:ilvl w:val="0"/>
          <w:numId w:val="12"/>
        </w:numPr>
        <w:tabs>
          <w:tab w:val="left" w:pos="389"/>
        </w:tabs>
        <w:ind w:right="575" w:firstLine="72"/>
        <w:rPr>
          <w:sz w:val="28"/>
        </w:rPr>
      </w:pPr>
      <w:r>
        <w:rPr>
          <w:sz w:val="28"/>
        </w:rPr>
        <w:t>создание механизмов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устойчивого развития модели мониторинга качества образования в гимназии, обеспечивающей образование, соответствующее социальному заказу.</w:t>
      </w:r>
    </w:p>
    <w:p w:rsidR="003D333F" w:rsidRDefault="00C20963">
      <w:pPr>
        <w:pStyle w:val="1"/>
        <w:numPr>
          <w:ilvl w:val="1"/>
          <w:numId w:val="15"/>
        </w:numPr>
        <w:tabs>
          <w:tab w:val="left" w:pos="634"/>
        </w:tabs>
        <w:spacing w:before="2" w:line="319" w:lineRule="exact"/>
        <w:ind w:left="634" w:hanging="494"/>
        <w:jc w:val="both"/>
      </w:pPr>
      <w:r>
        <w:t>Задачи</w:t>
      </w:r>
      <w:r>
        <w:rPr>
          <w:spacing w:val="-11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 xml:space="preserve">качества </w:t>
      </w:r>
      <w:r>
        <w:rPr>
          <w:spacing w:val="-2"/>
        </w:rPr>
        <w:t>образования:</w:t>
      </w:r>
    </w:p>
    <w:p w:rsidR="003D333F" w:rsidRDefault="00C20963">
      <w:pPr>
        <w:pStyle w:val="a5"/>
        <w:numPr>
          <w:ilvl w:val="0"/>
          <w:numId w:val="13"/>
        </w:numPr>
        <w:tabs>
          <w:tab w:val="left" w:pos="504"/>
        </w:tabs>
        <w:spacing w:line="244" w:lineRule="auto"/>
        <w:ind w:right="566" w:firstLine="0"/>
        <w:rPr>
          <w:sz w:val="28"/>
        </w:rPr>
      </w:pPr>
      <w:r>
        <w:rPr>
          <w:sz w:val="28"/>
        </w:rPr>
        <w:t>проанализировать состояние организации и управления качеством образования в гимназии;</w:t>
      </w:r>
    </w:p>
    <w:p w:rsidR="003D333F" w:rsidRDefault="00C20963">
      <w:pPr>
        <w:pStyle w:val="a5"/>
        <w:numPr>
          <w:ilvl w:val="0"/>
          <w:numId w:val="13"/>
        </w:numPr>
        <w:tabs>
          <w:tab w:val="left" w:pos="379"/>
        </w:tabs>
        <w:ind w:right="563" w:firstLine="0"/>
        <w:rPr>
          <w:sz w:val="28"/>
        </w:rPr>
      </w:pPr>
      <w:r>
        <w:rPr>
          <w:sz w:val="28"/>
        </w:rPr>
        <w:t xml:space="preserve">изучить опыт и достижения науки и практики в области построения и применения систем внутренней системы оценки качества образования в гимназии и внедрить в педагогическую </w:t>
      </w:r>
      <w:r>
        <w:rPr>
          <w:sz w:val="28"/>
        </w:rPr>
        <w:t>практику современные методы объективной оценки учебных достижений;</w:t>
      </w:r>
    </w:p>
    <w:p w:rsidR="003D333F" w:rsidRDefault="00C20963">
      <w:pPr>
        <w:pStyle w:val="a5"/>
        <w:numPr>
          <w:ilvl w:val="0"/>
          <w:numId w:val="13"/>
        </w:numPr>
        <w:tabs>
          <w:tab w:val="left" w:pos="432"/>
        </w:tabs>
        <w:ind w:right="563" w:firstLine="72"/>
        <w:rPr>
          <w:sz w:val="28"/>
        </w:rPr>
      </w:pPr>
      <w:r>
        <w:rPr>
          <w:sz w:val="28"/>
        </w:rPr>
        <w:t>разработать модель внутренней системы оценки качества образования в гимназии и оценку качества образования на разных ступенях обучения;</w:t>
      </w:r>
    </w:p>
    <w:p w:rsidR="003D333F" w:rsidRDefault="00C20963">
      <w:pPr>
        <w:pStyle w:val="a5"/>
        <w:numPr>
          <w:ilvl w:val="0"/>
          <w:numId w:val="13"/>
        </w:numPr>
        <w:tabs>
          <w:tab w:val="left" w:pos="312"/>
        </w:tabs>
        <w:ind w:right="567" w:firstLine="0"/>
        <w:rPr>
          <w:sz w:val="28"/>
        </w:rPr>
      </w:pPr>
      <w:r>
        <w:rPr>
          <w:sz w:val="28"/>
        </w:rPr>
        <w:t>провести сравнительный анализ факторов, влияющих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динамику качества </w:t>
      </w:r>
      <w:r>
        <w:rPr>
          <w:spacing w:val="-2"/>
          <w:sz w:val="28"/>
        </w:rPr>
        <w:t>образования;</w:t>
      </w:r>
    </w:p>
    <w:p w:rsidR="003D333F" w:rsidRDefault="00C20963">
      <w:pPr>
        <w:pStyle w:val="a5"/>
        <w:numPr>
          <w:ilvl w:val="0"/>
          <w:numId w:val="13"/>
        </w:numPr>
        <w:tabs>
          <w:tab w:val="left" w:pos="538"/>
        </w:tabs>
        <w:ind w:right="571" w:firstLine="0"/>
        <w:rPr>
          <w:sz w:val="28"/>
        </w:rPr>
      </w:pPr>
      <w:r>
        <w:rPr>
          <w:sz w:val="28"/>
        </w:rPr>
        <w:t xml:space="preserve">сформировать систему информационного обеспечения управления </w:t>
      </w:r>
      <w:r>
        <w:rPr>
          <w:spacing w:val="-2"/>
          <w:sz w:val="28"/>
        </w:rPr>
        <w:t>гимназией.</w:t>
      </w:r>
    </w:p>
    <w:p w:rsidR="003D333F" w:rsidRDefault="00C20963">
      <w:pPr>
        <w:pStyle w:val="1"/>
        <w:numPr>
          <w:ilvl w:val="1"/>
          <w:numId w:val="15"/>
        </w:numPr>
        <w:tabs>
          <w:tab w:val="left" w:pos="634"/>
        </w:tabs>
        <w:spacing w:line="319" w:lineRule="exact"/>
        <w:ind w:left="634" w:hanging="494"/>
        <w:jc w:val="both"/>
      </w:pPr>
      <w:r>
        <w:t>Функции</w:t>
      </w:r>
      <w:r>
        <w:rPr>
          <w:spacing w:val="-10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spacing w:val="-2"/>
        </w:rPr>
        <w:t>образования:</w:t>
      </w:r>
    </w:p>
    <w:p w:rsidR="003D333F" w:rsidRDefault="00C20963">
      <w:pPr>
        <w:pStyle w:val="a5"/>
        <w:numPr>
          <w:ilvl w:val="0"/>
          <w:numId w:val="14"/>
        </w:numPr>
        <w:tabs>
          <w:tab w:val="left" w:pos="312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сбор данных по гимназии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муниципальными показателями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индикаторами внутренней </w:t>
      </w:r>
      <w:r>
        <w:rPr>
          <w:sz w:val="28"/>
        </w:rPr>
        <w:t>системы оценки качества образования;</w:t>
      </w:r>
    </w:p>
    <w:p w:rsidR="003D333F" w:rsidRDefault="00C20963">
      <w:pPr>
        <w:pStyle w:val="a5"/>
        <w:numPr>
          <w:ilvl w:val="0"/>
          <w:numId w:val="14"/>
        </w:numPr>
        <w:tabs>
          <w:tab w:val="left" w:pos="447"/>
        </w:tabs>
        <w:ind w:right="574" w:firstLine="0"/>
        <w:rPr>
          <w:sz w:val="28"/>
        </w:rPr>
      </w:pPr>
      <w:r>
        <w:rPr>
          <w:sz w:val="28"/>
        </w:rPr>
        <w:t>получение сравнительных данных, выявление динамики и факторов влияния на динамику качества образования;</w:t>
      </w:r>
    </w:p>
    <w:p w:rsidR="003D333F" w:rsidRDefault="00C20963">
      <w:pPr>
        <w:pStyle w:val="a5"/>
        <w:numPr>
          <w:ilvl w:val="0"/>
          <w:numId w:val="14"/>
        </w:numPr>
        <w:tabs>
          <w:tab w:val="left" w:pos="346"/>
        </w:tabs>
        <w:ind w:right="565" w:firstLine="0"/>
        <w:rPr>
          <w:sz w:val="28"/>
        </w:rPr>
      </w:pPr>
      <w:r>
        <w:rPr>
          <w:sz w:val="28"/>
        </w:rPr>
        <w:t xml:space="preserve">координация деятельности организационных структур, задействованных в процедурах внутренней системы оценки качества </w:t>
      </w:r>
      <w:r>
        <w:rPr>
          <w:sz w:val="28"/>
        </w:rPr>
        <w:t>образования, и распределение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потоков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полномочиями.</w:t>
      </w:r>
    </w:p>
    <w:p w:rsidR="003D333F" w:rsidRDefault="00C20963">
      <w:pPr>
        <w:pStyle w:val="1"/>
        <w:numPr>
          <w:ilvl w:val="1"/>
          <w:numId w:val="15"/>
        </w:numPr>
        <w:tabs>
          <w:tab w:val="left" w:pos="811"/>
        </w:tabs>
        <w:ind w:right="566" w:firstLine="0"/>
        <w:jc w:val="both"/>
      </w:pPr>
      <w:r>
        <w:t>Основные принципы функционирования внутренней системы оценки качества образования: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5"/>
        </w:tabs>
        <w:ind w:right="566" w:firstLine="72"/>
        <w:jc w:val="both"/>
        <w:rPr>
          <w:sz w:val="28"/>
        </w:rPr>
      </w:pPr>
      <w:r>
        <w:rPr>
          <w:sz w:val="28"/>
        </w:rPr>
        <w:t xml:space="preserve">Приоритет управления – это нацеленность результатов внутренней системы оценки качества </w:t>
      </w:r>
      <w:r>
        <w:rPr>
          <w:sz w:val="28"/>
        </w:rPr>
        <w:t>образования на принятие управленческого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92"/>
        </w:tabs>
        <w:spacing w:line="242" w:lineRule="auto"/>
        <w:ind w:right="572" w:firstLine="0"/>
        <w:jc w:val="both"/>
        <w:rPr>
          <w:sz w:val="28"/>
        </w:rPr>
      </w:pPr>
      <w:r>
        <w:rPr>
          <w:sz w:val="28"/>
        </w:rPr>
        <w:t>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69"/>
        </w:tabs>
        <w:ind w:right="570" w:firstLine="0"/>
        <w:jc w:val="both"/>
        <w:rPr>
          <w:sz w:val="28"/>
        </w:rPr>
      </w:pPr>
      <w:r>
        <w:rPr>
          <w:sz w:val="28"/>
        </w:rPr>
        <w:t>Информационная 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 доступность информации о 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и динамике качества образования.</w:t>
      </w:r>
    </w:p>
    <w:p w:rsidR="003D333F" w:rsidRDefault="003D333F">
      <w:pPr>
        <w:pStyle w:val="a5"/>
        <w:rPr>
          <w:sz w:val="28"/>
        </w:rPr>
        <w:sectPr w:rsidR="003D333F" w:rsidSect="00C20963">
          <w:pgSz w:w="11910" w:h="16840"/>
          <w:pgMar w:top="567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8"/>
        <w:ind w:left="0"/>
        <w:jc w:val="left"/>
      </w:pPr>
    </w:p>
    <w:p w:rsidR="003D333F" w:rsidRDefault="00C20963">
      <w:pPr>
        <w:pStyle w:val="1"/>
        <w:numPr>
          <w:ilvl w:val="0"/>
          <w:numId w:val="15"/>
        </w:numPr>
        <w:tabs>
          <w:tab w:val="left" w:pos="2501"/>
        </w:tabs>
        <w:spacing w:before="1"/>
        <w:ind w:left="1576" w:right="2011" w:firstLine="715"/>
        <w:jc w:val="both"/>
      </w:pPr>
      <w:r>
        <w:t>Комплекс показателей и индикаторов внутренней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73"/>
        </w:tabs>
        <w:ind w:right="568" w:firstLine="72"/>
        <w:jc w:val="both"/>
        <w:rPr>
          <w:sz w:val="28"/>
        </w:rPr>
      </w:pPr>
      <w:r>
        <w:rPr>
          <w:sz w:val="28"/>
        </w:rPr>
        <w:t>Комплекс показателей и индикаторов сформирован в соответствии с установленными целями вну</w:t>
      </w:r>
      <w:r>
        <w:rPr>
          <w:sz w:val="28"/>
        </w:rPr>
        <w:t>тренней системы оценки качества образования по объектам оценивания:</w:t>
      </w:r>
    </w:p>
    <w:p w:rsidR="003D333F" w:rsidRDefault="00C20963">
      <w:pPr>
        <w:pStyle w:val="a5"/>
        <w:numPr>
          <w:ilvl w:val="0"/>
          <w:numId w:val="11"/>
        </w:numPr>
        <w:tabs>
          <w:tab w:val="left" w:pos="374"/>
        </w:tabs>
        <w:spacing w:line="321" w:lineRule="exact"/>
        <w:ind w:left="374" w:hanging="234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D333F" w:rsidRDefault="00C20963">
      <w:pPr>
        <w:pStyle w:val="a5"/>
        <w:numPr>
          <w:ilvl w:val="0"/>
          <w:numId w:val="11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562"/>
        </w:tabs>
        <w:ind w:right="569" w:firstLine="0"/>
        <w:jc w:val="both"/>
        <w:rPr>
          <w:sz w:val="26"/>
        </w:rPr>
      </w:pPr>
      <w:r>
        <w:rPr>
          <w:sz w:val="28"/>
        </w:rPr>
        <w:t>Комплекс показателей и индикаторов качества результатов образовательной деятельности включает: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достижений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11-х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9-х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2-10-х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448"/>
          <w:tab w:val="left" w:pos="1604"/>
          <w:tab w:val="left" w:pos="3845"/>
          <w:tab w:val="left" w:pos="6094"/>
          <w:tab w:val="left" w:pos="7820"/>
        </w:tabs>
        <w:ind w:right="574" w:firstLine="0"/>
        <w:jc w:val="left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достижений,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социализации обучающихся;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ind w:right="589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(социальные,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познавательные, информационные и т.д.) позволяющих адаптироваться в социуме;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74"/>
        </w:tabs>
        <w:spacing w:line="321" w:lineRule="exact"/>
        <w:ind w:left="374" w:hanging="234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достижений;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520"/>
          <w:tab w:val="left" w:pos="1695"/>
          <w:tab w:val="left" w:pos="3489"/>
          <w:tab w:val="left" w:pos="4698"/>
          <w:tab w:val="left" w:pos="5120"/>
          <w:tab w:val="left" w:pos="6703"/>
          <w:tab w:val="left" w:pos="8026"/>
        </w:tabs>
        <w:ind w:right="570" w:firstLine="0"/>
        <w:jc w:val="left"/>
        <w:rPr>
          <w:sz w:val="28"/>
        </w:rPr>
      </w:pPr>
      <w:r>
        <w:rPr>
          <w:spacing w:val="-2"/>
          <w:sz w:val="28"/>
        </w:rPr>
        <w:t>личные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достижения: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конкурсах,</w:t>
      </w:r>
      <w:r>
        <w:rPr>
          <w:sz w:val="28"/>
        </w:rPr>
        <w:tab/>
      </w:r>
      <w:r>
        <w:rPr>
          <w:spacing w:val="-2"/>
          <w:sz w:val="28"/>
        </w:rPr>
        <w:t>смотрах,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предметных </w:t>
      </w:r>
      <w:r>
        <w:rPr>
          <w:sz w:val="28"/>
        </w:rPr>
        <w:t>олимпиадах, конференциях и т.д.</w:t>
      </w:r>
    </w:p>
    <w:p w:rsidR="003D333F" w:rsidRDefault="00C20963">
      <w:pPr>
        <w:pStyle w:val="a5"/>
        <w:numPr>
          <w:ilvl w:val="0"/>
          <w:numId w:val="10"/>
        </w:numPr>
        <w:tabs>
          <w:tab w:val="left" w:pos="398"/>
        </w:tabs>
        <w:ind w:right="575" w:firstLine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 требованиям и запросам потребителей образовательных услуг.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06"/>
        </w:tabs>
        <w:spacing w:before="1"/>
        <w:ind w:right="623" w:firstLine="72"/>
        <w:rPr>
          <w:sz w:val="28"/>
        </w:rPr>
      </w:pP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 образовательного процесса включает: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374"/>
        </w:tabs>
        <w:spacing w:line="322" w:lineRule="exact"/>
        <w:ind w:left="374" w:hanging="234"/>
        <w:rPr>
          <w:sz w:val="28"/>
        </w:rPr>
      </w:pP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базы;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610"/>
        </w:tabs>
        <w:ind w:right="563" w:firstLine="0"/>
        <w:rPr>
          <w:sz w:val="28"/>
        </w:rPr>
      </w:pPr>
      <w:r>
        <w:rPr>
          <w:sz w:val="28"/>
        </w:rPr>
        <w:t>обеспеченность участников образовательного процесса учебно- методическими материалами, справочной литературой, современными источниками информации;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374"/>
        </w:tabs>
        <w:spacing w:line="321" w:lineRule="exact"/>
        <w:ind w:left="374" w:hanging="234"/>
        <w:rPr>
          <w:sz w:val="28"/>
        </w:rPr>
      </w:pPr>
      <w:r>
        <w:rPr>
          <w:sz w:val="28"/>
        </w:rPr>
        <w:t>обеспеченность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технологиями;</w:t>
      </w:r>
    </w:p>
    <w:p w:rsidR="003D333F" w:rsidRPr="00C20963" w:rsidRDefault="00C20963">
      <w:pPr>
        <w:pStyle w:val="a5"/>
        <w:numPr>
          <w:ilvl w:val="0"/>
          <w:numId w:val="9"/>
        </w:numPr>
        <w:tabs>
          <w:tab w:val="left" w:pos="374"/>
        </w:tabs>
        <w:ind w:left="374" w:hanging="234"/>
        <w:rPr>
          <w:sz w:val="28"/>
        </w:rPr>
      </w:pPr>
      <w:r>
        <w:rPr>
          <w:sz w:val="28"/>
        </w:rPr>
        <w:t>кадровое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C20963" w:rsidRDefault="00C20963" w:rsidP="00C20963">
      <w:pPr>
        <w:pStyle w:val="a5"/>
        <w:tabs>
          <w:tab w:val="left" w:pos="374"/>
        </w:tabs>
        <w:ind w:left="374"/>
        <w:rPr>
          <w:sz w:val="28"/>
        </w:rPr>
      </w:pPr>
    </w:p>
    <w:p w:rsidR="003D333F" w:rsidRDefault="00C20963">
      <w:pPr>
        <w:pStyle w:val="1"/>
        <w:numPr>
          <w:ilvl w:val="0"/>
          <w:numId w:val="15"/>
        </w:numPr>
        <w:tabs>
          <w:tab w:val="left" w:pos="1358"/>
          <w:tab w:val="left" w:pos="1893"/>
        </w:tabs>
        <w:spacing w:before="5"/>
        <w:ind w:left="1893" w:right="1505" w:hanging="817"/>
        <w:jc w:val="both"/>
      </w:pPr>
      <w:r>
        <w:t>Источники</w:t>
      </w:r>
      <w:r>
        <w:rPr>
          <w:spacing w:val="-9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расчета </w:t>
      </w:r>
      <w:proofErr w:type="spellStart"/>
      <w:r>
        <w:t>внутришкольных</w:t>
      </w:r>
      <w:proofErr w:type="spellEnd"/>
      <w:r>
        <w:t xml:space="preserve"> показателей и индикаторов</w:t>
      </w:r>
    </w:p>
    <w:p w:rsidR="003D333F" w:rsidRDefault="00C20963">
      <w:pPr>
        <w:spacing w:line="319" w:lineRule="exact"/>
        <w:ind w:left="1576"/>
        <w:jc w:val="both"/>
        <w:rPr>
          <w:b/>
          <w:sz w:val="28"/>
        </w:rPr>
      </w:pPr>
      <w:r>
        <w:rPr>
          <w:b/>
          <w:sz w:val="28"/>
        </w:rPr>
        <w:t>внутренней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D333F" w:rsidRDefault="00C20963">
      <w:pPr>
        <w:pStyle w:val="a3"/>
        <w:spacing w:line="242" w:lineRule="auto"/>
        <w:ind w:right="566"/>
      </w:pPr>
      <w:r>
        <w:t>Источники и инструментари</w:t>
      </w:r>
      <w:r>
        <w:t xml:space="preserve">й сбора данных для расчета </w:t>
      </w:r>
      <w:proofErr w:type="spellStart"/>
      <w:r>
        <w:t>внутришкольных</w:t>
      </w:r>
      <w:proofErr w:type="spellEnd"/>
      <w:r>
        <w:t xml:space="preserve"> показателей и индикаторов внутренней системы оценки качества</w:t>
      </w:r>
      <w:r>
        <w:rPr>
          <w:spacing w:val="40"/>
        </w:rPr>
        <w:t xml:space="preserve"> </w:t>
      </w:r>
      <w:r>
        <w:t>образования являются: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374"/>
        </w:tabs>
        <w:spacing w:line="316" w:lineRule="exact"/>
        <w:ind w:left="374" w:hanging="234"/>
        <w:rPr>
          <w:sz w:val="28"/>
        </w:rPr>
      </w:pPr>
      <w:r>
        <w:rPr>
          <w:sz w:val="28"/>
        </w:rPr>
        <w:t>данные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отчётности;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государственная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гимназии;</w:t>
      </w:r>
    </w:p>
    <w:p w:rsidR="003D333F" w:rsidRDefault="00C20963">
      <w:pPr>
        <w:pStyle w:val="a5"/>
        <w:numPr>
          <w:ilvl w:val="0"/>
          <w:numId w:val="9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данные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C20963" w:rsidRDefault="00C20963" w:rsidP="00C20963">
      <w:pPr>
        <w:pStyle w:val="a5"/>
        <w:numPr>
          <w:ilvl w:val="0"/>
          <w:numId w:val="9"/>
        </w:numPr>
        <w:tabs>
          <w:tab w:val="left" w:pos="374"/>
        </w:tabs>
        <w:ind w:left="374" w:hanging="234"/>
        <w:rPr>
          <w:sz w:val="28"/>
        </w:rPr>
      </w:pPr>
      <w:r>
        <w:rPr>
          <w:sz w:val="28"/>
        </w:rPr>
        <w:t>тестирование,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опрос.</w:t>
      </w:r>
    </w:p>
    <w:p w:rsidR="003D333F" w:rsidRDefault="003D333F">
      <w:pPr>
        <w:pStyle w:val="a5"/>
        <w:rPr>
          <w:sz w:val="28"/>
        </w:rPr>
        <w:sectPr w:rsidR="003D333F" w:rsidSect="00C20963">
          <w:pgSz w:w="11910" w:h="16840"/>
          <w:pgMar w:top="709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1"/>
        <w:numPr>
          <w:ilvl w:val="0"/>
          <w:numId w:val="15"/>
        </w:numPr>
        <w:tabs>
          <w:tab w:val="left" w:pos="1104"/>
        </w:tabs>
        <w:spacing w:before="4" w:line="319" w:lineRule="exact"/>
        <w:ind w:left="1104" w:hanging="282"/>
        <w:jc w:val="both"/>
      </w:pPr>
      <w:r>
        <w:t>Объекты</w:t>
      </w:r>
      <w:r>
        <w:rPr>
          <w:spacing w:val="-10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19" w:lineRule="exact"/>
        <w:ind w:left="633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5"/>
        </w:tabs>
        <w:ind w:right="563" w:firstLine="72"/>
        <w:jc w:val="both"/>
        <w:rPr>
          <w:sz w:val="28"/>
        </w:rPr>
      </w:pPr>
      <w:r>
        <w:rPr>
          <w:sz w:val="28"/>
        </w:rPr>
        <w:t>Соответствие структуры и содержания основной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 федерал</w:t>
      </w:r>
      <w:r>
        <w:rPr>
          <w:sz w:val="28"/>
        </w:rPr>
        <w:t xml:space="preserve">ьных государственных образовательных </w:t>
      </w:r>
      <w:r>
        <w:rPr>
          <w:spacing w:val="-2"/>
          <w:sz w:val="28"/>
        </w:rPr>
        <w:t>стандартов.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ind w:right="708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 программы гимназии установленному учредителем типу и виду.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1090"/>
        </w:tabs>
        <w:ind w:right="560" w:firstLine="0"/>
        <w:jc w:val="both"/>
        <w:rPr>
          <w:sz w:val="28"/>
        </w:rPr>
      </w:pPr>
      <w:r>
        <w:rPr>
          <w:sz w:val="28"/>
        </w:rPr>
        <w:t>Соответствие порядка реализации основных образовательных программ (учебного плана, рабочих программ учебных предметов и т.д.) гигиеническим требованиям к организации образовательного процесса.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36"/>
        </w:tabs>
        <w:spacing w:before="3"/>
        <w:ind w:right="570" w:firstLine="0"/>
        <w:jc w:val="both"/>
        <w:rPr>
          <w:sz w:val="28"/>
        </w:rPr>
      </w:pPr>
      <w:r>
        <w:rPr>
          <w:sz w:val="28"/>
        </w:rPr>
        <w:t>Соответствие перечня УМК, принятых к использованию в рамках реа</w:t>
      </w:r>
      <w:r>
        <w:rPr>
          <w:sz w:val="28"/>
        </w:rPr>
        <w:t>лизации образовательной программы, утвержденному федеральному перечню учебников (учебных пособий).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ind w:right="590" w:firstLine="0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 содержанием основной образовательной программы.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4"/>
        </w:tabs>
        <w:spacing w:line="321" w:lineRule="exact"/>
        <w:ind w:left="634" w:hanging="494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2"/>
        </w:tabs>
        <w:ind w:right="569" w:firstLine="0"/>
        <w:jc w:val="both"/>
        <w:rPr>
          <w:sz w:val="28"/>
        </w:rPr>
      </w:pPr>
      <w:r>
        <w:rPr>
          <w:sz w:val="28"/>
        </w:rPr>
        <w:t>Общая численность о</w:t>
      </w:r>
      <w:r>
        <w:rPr>
          <w:sz w:val="28"/>
        </w:rPr>
        <w:t>бучающихся, в том числе по ступеням образования, отдельным основным образовательным программам, параллелям классов;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spacing w:line="321" w:lineRule="exact"/>
        <w:ind w:left="773" w:hanging="633"/>
        <w:jc w:val="both"/>
        <w:rPr>
          <w:sz w:val="28"/>
        </w:rPr>
      </w:pPr>
      <w:r>
        <w:rPr>
          <w:sz w:val="28"/>
        </w:rPr>
        <w:t>Наполняемость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групп);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2"/>
        </w:tabs>
        <w:ind w:right="573" w:firstLine="0"/>
        <w:jc w:val="both"/>
        <w:rPr>
          <w:sz w:val="28"/>
        </w:rPr>
      </w:pPr>
      <w:r>
        <w:rPr>
          <w:sz w:val="28"/>
        </w:rPr>
        <w:t xml:space="preserve">Число (доля) обучающихся, охваченных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подготовкой на второй ступени обучения;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2"/>
        </w:tabs>
        <w:spacing w:line="242" w:lineRule="auto"/>
        <w:ind w:right="567" w:firstLine="0"/>
        <w:jc w:val="both"/>
        <w:rPr>
          <w:sz w:val="28"/>
        </w:rPr>
      </w:pPr>
      <w:r>
        <w:rPr>
          <w:sz w:val="28"/>
        </w:rPr>
        <w:t>Число (до</w:t>
      </w:r>
      <w:r>
        <w:rPr>
          <w:sz w:val="28"/>
        </w:rPr>
        <w:t>ля) обучающихся, охваченных профильной подготовкой на третьей ступени обучения;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4"/>
        </w:tabs>
        <w:ind w:right="560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IX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класса, продолжающих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основным образовательным программам среднего общего образования.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  <w:tab w:val="left" w:pos="2851"/>
          <w:tab w:val="left" w:pos="3359"/>
          <w:tab w:val="left" w:pos="5637"/>
          <w:tab w:val="left" w:pos="7897"/>
          <w:tab w:val="left" w:pos="9350"/>
        </w:tabs>
        <w:ind w:right="560" w:firstLine="0"/>
        <w:jc w:val="left"/>
        <w:rPr>
          <w:sz w:val="28"/>
        </w:rPr>
      </w:pPr>
      <w:r>
        <w:rPr>
          <w:spacing w:val="-2"/>
          <w:sz w:val="28"/>
        </w:rPr>
        <w:t>Обучающиеся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ограниченными</w:t>
      </w:r>
      <w:r>
        <w:rPr>
          <w:sz w:val="28"/>
        </w:rPr>
        <w:tab/>
      </w:r>
      <w:r>
        <w:rPr>
          <w:spacing w:val="-2"/>
          <w:sz w:val="28"/>
        </w:rPr>
        <w:t>возможностями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обучающиеся, отнесенные к определенной группе здоровья;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5"/>
        </w:tabs>
        <w:spacing w:line="321" w:lineRule="exact"/>
        <w:ind w:left="845" w:hanging="705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5"/>
        </w:tabs>
        <w:spacing w:line="322" w:lineRule="exact"/>
        <w:ind w:left="845" w:hanging="705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секциях;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12"/>
        </w:tabs>
        <w:ind w:right="749" w:firstLine="72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 учебным планам, в том числе на дому);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12"/>
          <w:tab w:val="left" w:pos="2923"/>
          <w:tab w:val="left" w:pos="3499"/>
          <w:tab w:val="left" w:pos="4586"/>
          <w:tab w:val="left" w:pos="6476"/>
          <w:tab w:val="left" w:pos="6922"/>
          <w:tab w:val="left" w:pos="8481"/>
        </w:tabs>
        <w:ind w:right="576" w:firstLine="0"/>
        <w:jc w:val="left"/>
        <w:rPr>
          <w:sz w:val="28"/>
        </w:rPr>
      </w:pPr>
      <w:r>
        <w:rPr>
          <w:spacing w:val="-2"/>
          <w:sz w:val="28"/>
        </w:rPr>
        <w:t>Обучающиеся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семей,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находящихся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опасном положении;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12"/>
        </w:tabs>
        <w:spacing w:line="242" w:lineRule="auto"/>
        <w:ind w:right="570" w:firstLine="0"/>
        <w:jc w:val="both"/>
        <w:rPr>
          <w:sz w:val="28"/>
        </w:rPr>
      </w:pPr>
      <w:r>
        <w:rPr>
          <w:sz w:val="28"/>
        </w:rPr>
        <w:t>Готовность обучающихся к обучению (школьная зрелость),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в разрезе когнитивной (интеллектуальной), личностной и психофизиологиче</w:t>
      </w:r>
      <w:r>
        <w:rPr>
          <w:sz w:val="28"/>
        </w:rPr>
        <w:t>ской готовности;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17" w:lineRule="exact"/>
        <w:ind w:left="633" w:hanging="493"/>
        <w:jc w:val="both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работники:</w:t>
      </w:r>
    </w:p>
    <w:p w:rsidR="003D333F" w:rsidRDefault="003D333F">
      <w:pPr>
        <w:pStyle w:val="a5"/>
        <w:spacing w:line="317" w:lineRule="exact"/>
        <w:rPr>
          <w:sz w:val="28"/>
        </w:rPr>
        <w:sectPr w:rsidR="003D333F" w:rsidSect="00C20963">
          <w:pgSz w:w="11910" w:h="16840"/>
          <w:pgMar w:top="426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ind w:right="567" w:firstLine="0"/>
        <w:jc w:val="both"/>
        <w:rPr>
          <w:sz w:val="28"/>
        </w:rPr>
      </w:pPr>
      <w:r>
        <w:rPr>
          <w:sz w:val="28"/>
        </w:rPr>
        <w:t>Численность административно-управленческого, педагогического, учебно-вспомогательного и обслуживающего персонала гимназии, в том числе, работающих по совместительству;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spacing w:line="321" w:lineRule="exact"/>
        <w:ind w:left="773" w:hanging="633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совместительству;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ind w:right="565" w:firstLine="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уволенные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из гимназии в течение года;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70"/>
        </w:tabs>
        <w:ind w:right="569" w:firstLine="0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персонала гимназии;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ind w:right="566" w:firstLine="0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по категориям персонала гимназии;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spacing w:line="321" w:lineRule="exact"/>
        <w:ind w:left="773" w:hanging="633"/>
        <w:jc w:val="left"/>
        <w:rPr>
          <w:sz w:val="28"/>
        </w:rPr>
      </w:pPr>
      <w:r>
        <w:rPr>
          <w:sz w:val="28"/>
        </w:rPr>
        <w:t>Стаж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spacing w:before="3" w:line="322" w:lineRule="exact"/>
        <w:ind w:left="773" w:hanging="633"/>
        <w:jc w:val="left"/>
        <w:rPr>
          <w:sz w:val="28"/>
        </w:rPr>
      </w:pPr>
      <w:r>
        <w:rPr>
          <w:sz w:val="28"/>
        </w:rPr>
        <w:t>Квалификация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квалификации)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45"/>
        </w:tabs>
        <w:ind w:right="604" w:firstLine="0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 образовательных программ профильного обучения;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98"/>
        </w:tabs>
        <w:ind w:right="571" w:firstLine="0"/>
        <w:jc w:val="both"/>
        <w:rPr>
          <w:sz w:val="28"/>
        </w:rPr>
      </w:pPr>
      <w:r>
        <w:rPr>
          <w:sz w:val="28"/>
        </w:rPr>
        <w:t>Освоение административно-управленческим персоналом гимназии основной или дополнительной профессиональной образовательной программы по специальности «менеджмент», подтвержденное соответствующим докум</w:t>
      </w:r>
      <w:r>
        <w:rPr>
          <w:sz w:val="28"/>
        </w:rPr>
        <w:t>ентом об образовании государственного образца;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1339"/>
        </w:tabs>
        <w:ind w:right="568" w:firstLine="0"/>
        <w:jc w:val="both"/>
        <w:rPr>
          <w:sz w:val="28"/>
        </w:rPr>
      </w:pPr>
      <w:r>
        <w:rPr>
          <w:sz w:val="28"/>
        </w:rPr>
        <w:t>Педагогические работники, подлежащие аттестации для подтверждения соответствия занимаемой должности;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1147"/>
        </w:tabs>
        <w:ind w:right="571" w:firstLine="0"/>
        <w:jc w:val="both"/>
        <w:rPr>
          <w:sz w:val="28"/>
        </w:rPr>
      </w:pPr>
      <w:r>
        <w:rPr>
          <w:sz w:val="28"/>
        </w:rPr>
        <w:t>Педагогические работники, которых необходимо направить на обучение, повышение квалификации, профессиональную</w:t>
      </w:r>
      <w:r>
        <w:rPr>
          <w:sz w:val="28"/>
        </w:rPr>
        <w:t xml:space="preserve"> переподготовку;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1022"/>
        </w:tabs>
        <w:ind w:right="567" w:firstLine="0"/>
        <w:jc w:val="both"/>
        <w:rPr>
          <w:sz w:val="28"/>
        </w:rPr>
      </w:pPr>
      <w:r>
        <w:rPr>
          <w:sz w:val="28"/>
        </w:rPr>
        <w:t xml:space="preserve">Педагогические работники, принявшие участие в профессиональных </w:t>
      </w:r>
      <w:r>
        <w:rPr>
          <w:spacing w:val="-2"/>
          <w:sz w:val="28"/>
        </w:rPr>
        <w:t>конкурсах.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91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>Образовательные результаты по ступеням образования (внутренняя</w:t>
      </w:r>
      <w:r>
        <w:rPr>
          <w:spacing w:val="40"/>
          <w:sz w:val="28"/>
        </w:rPr>
        <w:t xml:space="preserve"> </w:t>
      </w:r>
      <w:r>
        <w:rPr>
          <w:sz w:val="28"/>
        </w:rPr>
        <w:t>и внешняя оценка):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которые 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«4»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«5»;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ind w:right="866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 практических конференциях;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9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курс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98"/>
          <w:tab w:val="left" w:pos="3104"/>
        </w:tabs>
        <w:ind w:right="571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особого образца;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427"/>
        </w:tabs>
        <w:ind w:right="576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11классов,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особого образца;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before="4"/>
        <w:ind w:left="302" w:hanging="16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57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</w:t>
      </w:r>
      <w:r>
        <w:rPr>
          <w:sz w:val="28"/>
        </w:rPr>
        <w:t>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491"/>
          <w:tab w:val="left" w:pos="2085"/>
          <w:tab w:val="left" w:pos="3841"/>
          <w:tab w:val="left" w:pos="5754"/>
          <w:tab w:val="left" w:pos="7669"/>
          <w:tab w:val="left" w:pos="8216"/>
        </w:tabs>
        <w:ind w:right="564" w:firstLine="0"/>
        <w:jc w:val="left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выборочных</w:t>
      </w:r>
      <w:r>
        <w:rPr>
          <w:sz w:val="28"/>
        </w:rPr>
        <w:tab/>
      </w:r>
      <w:r>
        <w:rPr>
          <w:spacing w:val="-2"/>
          <w:sz w:val="28"/>
        </w:rPr>
        <w:t>обследований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предметам </w:t>
      </w:r>
      <w:r>
        <w:rPr>
          <w:sz w:val="28"/>
        </w:rPr>
        <w:t>учебного плана;</w:t>
      </w:r>
    </w:p>
    <w:p w:rsidR="003D333F" w:rsidRDefault="003D333F">
      <w:pPr>
        <w:pStyle w:val="a5"/>
        <w:jc w:val="left"/>
        <w:rPr>
          <w:sz w:val="28"/>
        </w:rPr>
        <w:sectPr w:rsidR="003D333F" w:rsidSect="00C20963">
          <w:pgSz w:w="11910" w:h="16840"/>
          <w:pgMar w:top="567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a5"/>
        <w:numPr>
          <w:ilvl w:val="0"/>
          <w:numId w:val="8"/>
        </w:numPr>
        <w:tabs>
          <w:tab w:val="left" w:pos="322"/>
        </w:tabs>
        <w:ind w:right="563" w:firstLine="0"/>
        <w:jc w:val="left"/>
        <w:rPr>
          <w:sz w:val="28"/>
        </w:rPr>
      </w:pPr>
      <w:r>
        <w:rPr>
          <w:sz w:val="28"/>
        </w:rPr>
        <w:t>уровень освоения стандарта (доля выпускников, сдавших ЕГЭ по русскому языку и математике не ниже установленного минимума);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70"/>
        </w:tabs>
        <w:ind w:right="576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уровня;</w:t>
      </w:r>
    </w:p>
    <w:p w:rsidR="003D333F" w:rsidRDefault="00C20963">
      <w:pPr>
        <w:pStyle w:val="a5"/>
        <w:numPr>
          <w:ilvl w:val="0"/>
          <w:numId w:val="8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proofErr w:type="spellStart"/>
      <w:r>
        <w:rPr>
          <w:sz w:val="28"/>
        </w:rPr>
        <w:t>внеучебные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Образовательный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процесс: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  <w:tab w:val="left" w:pos="2084"/>
          <w:tab w:val="left" w:pos="3744"/>
          <w:tab w:val="left" w:pos="5024"/>
          <w:tab w:val="left" w:pos="6487"/>
          <w:tab w:val="left" w:pos="7806"/>
          <w:tab w:val="left" w:pos="9355"/>
        </w:tabs>
        <w:ind w:right="573" w:firstLine="0"/>
        <w:jc w:val="left"/>
        <w:rPr>
          <w:sz w:val="28"/>
        </w:rPr>
      </w:pPr>
      <w:r>
        <w:rPr>
          <w:spacing w:val="-2"/>
          <w:sz w:val="28"/>
        </w:rPr>
        <w:t>Полнота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рабочих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предметов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содержательном аспекте и процессуально-</w:t>
      </w:r>
      <w:proofErr w:type="spellStart"/>
      <w:r>
        <w:rPr>
          <w:sz w:val="28"/>
        </w:rPr>
        <w:t>деятельностном</w:t>
      </w:r>
      <w:proofErr w:type="spellEnd"/>
      <w:r>
        <w:rPr>
          <w:sz w:val="28"/>
        </w:rPr>
        <w:t xml:space="preserve"> аспекте;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  <w:tab w:val="left" w:pos="2582"/>
          <w:tab w:val="left" w:pos="4620"/>
          <w:tab w:val="left" w:pos="5057"/>
          <w:tab w:val="left" w:pos="7162"/>
          <w:tab w:val="left" w:pos="8424"/>
        </w:tabs>
        <w:ind w:right="565" w:firstLine="0"/>
        <w:jc w:val="left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утвержденны</w:t>
      </w:r>
      <w:r>
        <w:rPr>
          <w:spacing w:val="-2"/>
          <w:sz w:val="28"/>
        </w:rPr>
        <w:t>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установленном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2"/>
          <w:sz w:val="28"/>
        </w:rPr>
        <w:t xml:space="preserve">годового </w:t>
      </w:r>
      <w:r>
        <w:rPr>
          <w:sz w:val="28"/>
        </w:rPr>
        <w:t>календарного учебного графика и расписания занятий;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773"/>
        </w:tabs>
        <w:spacing w:line="244" w:lineRule="auto"/>
        <w:ind w:right="575" w:firstLine="0"/>
        <w:jc w:val="both"/>
        <w:rPr>
          <w:sz w:val="28"/>
        </w:rPr>
      </w:pPr>
      <w:r>
        <w:rPr>
          <w:sz w:val="28"/>
        </w:rPr>
        <w:t>Образовательные технологии, используемые педагогическими работниками в образовательном процессе;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859"/>
        </w:tabs>
        <w:ind w:right="566" w:firstLine="0"/>
        <w:jc w:val="both"/>
        <w:rPr>
          <w:sz w:val="28"/>
        </w:rPr>
      </w:pPr>
      <w:r>
        <w:rPr>
          <w:sz w:val="28"/>
        </w:rPr>
        <w:t>Количество жалоб (обращений) участников образовательного процесса по вопросам, связанным с организацией и осуществлением образовательного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 администрации гимназии;</w:t>
      </w:r>
    </w:p>
    <w:p w:rsidR="003D333F" w:rsidRDefault="00C20963">
      <w:pPr>
        <w:pStyle w:val="a5"/>
        <w:numPr>
          <w:ilvl w:val="2"/>
          <w:numId w:val="15"/>
        </w:numPr>
        <w:tabs>
          <w:tab w:val="left" w:pos="965"/>
        </w:tabs>
        <w:ind w:right="573" w:firstLine="0"/>
        <w:jc w:val="both"/>
        <w:rPr>
          <w:sz w:val="28"/>
        </w:rPr>
      </w:pPr>
      <w:r>
        <w:rPr>
          <w:sz w:val="28"/>
        </w:rPr>
        <w:t>Число обучающихся, с которыми произошли несчастные случаи, связанные с образовательным процессом.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21" w:lineRule="exact"/>
        <w:ind w:left="633" w:hanging="493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3D333F" w:rsidRDefault="00C20963">
      <w:pPr>
        <w:pStyle w:val="a5"/>
        <w:numPr>
          <w:ilvl w:val="0"/>
          <w:numId w:val="7"/>
        </w:numPr>
        <w:tabs>
          <w:tab w:val="left" w:pos="374"/>
        </w:tabs>
        <w:spacing w:line="322" w:lineRule="exact"/>
        <w:ind w:left="374" w:hanging="234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3D333F" w:rsidRDefault="00C20963">
      <w:pPr>
        <w:pStyle w:val="a5"/>
        <w:numPr>
          <w:ilvl w:val="0"/>
          <w:numId w:val="7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советам;</w:t>
      </w:r>
    </w:p>
    <w:p w:rsidR="003D333F" w:rsidRDefault="00C20963">
      <w:pPr>
        <w:pStyle w:val="a3"/>
        <w:spacing w:line="322" w:lineRule="exact"/>
        <w:jc w:val="left"/>
      </w:pPr>
      <w:r>
        <w:t>-Анализ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rPr>
          <w:spacing w:val="-2"/>
        </w:rPr>
        <w:t>службы.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22" w:lineRule="exact"/>
        <w:ind w:left="633" w:hanging="493"/>
        <w:rPr>
          <w:i/>
          <w:sz w:val="28"/>
        </w:rPr>
      </w:pPr>
      <w:r>
        <w:rPr>
          <w:sz w:val="28"/>
        </w:rPr>
        <w:t>Социализаци</w:t>
      </w: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3D333F" w:rsidRDefault="00C20963">
      <w:pPr>
        <w:pStyle w:val="a5"/>
        <w:numPr>
          <w:ilvl w:val="0"/>
          <w:numId w:val="6"/>
        </w:numPr>
        <w:tabs>
          <w:tab w:val="left" w:pos="322"/>
        </w:tabs>
        <w:spacing w:line="242" w:lineRule="auto"/>
        <w:ind w:right="556" w:firstLine="0"/>
        <w:jc w:val="left"/>
        <w:rPr>
          <w:sz w:val="28"/>
        </w:rPr>
      </w:pPr>
      <w:r>
        <w:rPr>
          <w:sz w:val="28"/>
        </w:rPr>
        <w:t>Доля выпускников, не работающих и не продолживших обучение к</w:t>
      </w:r>
      <w:r>
        <w:rPr>
          <w:spacing w:val="80"/>
          <w:sz w:val="28"/>
        </w:rPr>
        <w:t xml:space="preserve"> </w:t>
      </w:r>
      <w:r>
        <w:rPr>
          <w:sz w:val="28"/>
        </w:rPr>
        <w:t>общей численности выпускников;</w:t>
      </w:r>
    </w:p>
    <w:p w:rsidR="003D333F" w:rsidRDefault="00C20963">
      <w:pPr>
        <w:pStyle w:val="a5"/>
        <w:numPr>
          <w:ilvl w:val="0"/>
          <w:numId w:val="6"/>
        </w:numPr>
        <w:tabs>
          <w:tab w:val="left" w:pos="457"/>
          <w:tab w:val="left" w:pos="1282"/>
          <w:tab w:val="left" w:pos="3224"/>
          <w:tab w:val="left" w:pos="4730"/>
          <w:tab w:val="left" w:pos="5233"/>
          <w:tab w:val="left" w:pos="6106"/>
          <w:tab w:val="left" w:pos="6461"/>
          <w:tab w:val="left" w:pos="7550"/>
          <w:tab w:val="left" w:pos="8351"/>
          <w:tab w:val="left" w:pos="8710"/>
        </w:tabs>
        <w:ind w:right="577" w:firstLine="0"/>
        <w:jc w:val="left"/>
        <w:rPr>
          <w:sz w:val="28"/>
        </w:rPr>
      </w:pPr>
      <w:r>
        <w:rPr>
          <w:spacing w:val="-4"/>
          <w:sz w:val="28"/>
        </w:rPr>
        <w:t>Доля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состоящих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учете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ОПДН,</w:t>
      </w:r>
      <w:r>
        <w:rPr>
          <w:sz w:val="28"/>
        </w:rPr>
        <w:tab/>
      </w:r>
      <w:r>
        <w:rPr>
          <w:spacing w:val="-4"/>
          <w:sz w:val="28"/>
        </w:rPr>
        <w:t>КДН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общей </w:t>
      </w:r>
      <w:r>
        <w:rPr>
          <w:sz w:val="28"/>
        </w:rPr>
        <w:t>численности обучающихся;</w:t>
      </w:r>
    </w:p>
    <w:p w:rsidR="003D333F" w:rsidRDefault="00C20963">
      <w:pPr>
        <w:pStyle w:val="a5"/>
        <w:numPr>
          <w:ilvl w:val="0"/>
          <w:numId w:val="6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ВУЗы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СУЗы</w:t>
      </w:r>
      <w:proofErr w:type="spellEnd"/>
      <w:r>
        <w:rPr>
          <w:spacing w:val="-2"/>
          <w:sz w:val="28"/>
        </w:rPr>
        <w:t>;</w:t>
      </w:r>
    </w:p>
    <w:p w:rsidR="003D333F" w:rsidRDefault="00C20963">
      <w:pPr>
        <w:pStyle w:val="a5"/>
        <w:numPr>
          <w:ilvl w:val="0"/>
          <w:numId w:val="6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ВУЗы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направления.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22" w:lineRule="exact"/>
        <w:ind w:left="633" w:hanging="493"/>
        <w:rPr>
          <w:sz w:val="28"/>
        </w:rPr>
      </w:pPr>
      <w:r>
        <w:rPr>
          <w:spacing w:val="-2"/>
          <w:sz w:val="28"/>
        </w:rPr>
        <w:t>Социально-психологическая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система</w:t>
      </w:r>
    </w:p>
    <w:p w:rsidR="003D333F" w:rsidRDefault="00C20963">
      <w:pPr>
        <w:pStyle w:val="a5"/>
        <w:numPr>
          <w:ilvl w:val="0"/>
          <w:numId w:val="5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гимназии;</w:t>
      </w:r>
    </w:p>
    <w:p w:rsidR="003D333F" w:rsidRDefault="00C20963">
      <w:pPr>
        <w:pStyle w:val="a5"/>
        <w:numPr>
          <w:ilvl w:val="0"/>
          <w:numId w:val="5"/>
        </w:numPr>
        <w:tabs>
          <w:tab w:val="left" w:pos="374"/>
        </w:tabs>
        <w:ind w:left="374" w:hanging="234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633"/>
        </w:tabs>
        <w:spacing w:line="322" w:lineRule="exact"/>
        <w:ind w:left="633" w:hanging="493"/>
        <w:rPr>
          <w:sz w:val="28"/>
        </w:rPr>
      </w:pPr>
      <w:r>
        <w:rPr>
          <w:spacing w:val="-2"/>
          <w:sz w:val="28"/>
        </w:rPr>
        <w:t>Воспитательная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3D333F" w:rsidRDefault="00C20963">
      <w:pPr>
        <w:pStyle w:val="a5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3D333F" w:rsidRDefault="00C20963">
      <w:pPr>
        <w:pStyle w:val="a5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подростками;</w:t>
      </w:r>
    </w:p>
    <w:p w:rsidR="003D333F" w:rsidRDefault="00C20963">
      <w:pPr>
        <w:pStyle w:val="a5"/>
        <w:numPr>
          <w:ilvl w:val="0"/>
          <w:numId w:val="4"/>
        </w:numPr>
        <w:tabs>
          <w:tab w:val="left" w:pos="374"/>
        </w:tabs>
        <w:ind w:left="374" w:hanging="234"/>
        <w:jc w:val="left"/>
        <w:rPr>
          <w:sz w:val="28"/>
        </w:rPr>
      </w:pPr>
      <w:r>
        <w:rPr>
          <w:sz w:val="28"/>
        </w:rPr>
        <w:t>Внеклассная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3D333F" w:rsidRDefault="00C20963">
      <w:pPr>
        <w:pStyle w:val="a5"/>
        <w:numPr>
          <w:ilvl w:val="0"/>
          <w:numId w:val="4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гимназии.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1109"/>
          <w:tab w:val="left" w:pos="4261"/>
          <w:tab w:val="left" w:pos="6559"/>
        </w:tabs>
        <w:ind w:right="568" w:firstLine="0"/>
        <w:rPr>
          <w:sz w:val="28"/>
        </w:rPr>
      </w:pPr>
      <w:r>
        <w:rPr>
          <w:spacing w:val="-2"/>
          <w:sz w:val="28"/>
        </w:rPr>
        <w:t>Здоровье-сберегающая</w:t>
      </w:r>
      <w:r>
        <w:rPr>
          <w:sz w:val="28"/>
        </w:rPr>
        <w:tab/>
      </w: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2"/>
          <w:sz w:val="28"/>
        </w:rPr>
        <w:t>учебно-воспитательного процесса</w:t>
      </w:r>
    </w:p>
    <w:p w:rsidR="003D333F" w:rsidRDefault="00C20963">
      <w:pPr>
        <w:pStyle w:val="a5"/>
        <w:numPr>
          <w:ilvl w:val="0"/>
          <w:numId w:val="3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3D333F" w:rsidRDefault="00C20963">
      <w:pPr>
        <w:pStyle w:val="a5"/>
        <w:numPr>
          <w:ilvl w:val="0"/>
          <w:numId w:val="3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гимназии;</w:t>
      </w:r>
    </w:p>
    <w:p w:rsidR="003D333F" w:rsidRDefault="003D333F">
      <w:pPr>
        <w:pStyle w:val="a5"/>
        <w:jc w:val="left"/>
        <w:rPr>
          <w:sz w:val="28"/>
        </w:rPr>
        <w:sectPr w:rsidR="003D333F" w:rsidSect="00C20963">
          <w:pgSz w:w="11910" w:h="16840"/>
          <w:pgMar w:top="709" w:right="283" w:bottom="280" w:left="1559" w:header="720" w:footer="720" w:gutter="0"/>
          <w:cols w:space="720"/>
        </w:sectPr>
      </w:pPr>
    </w:p>
    <w:p w:rsidR="003D333F" w:rsidRDefault="003D333F">
      <w:pPr>
        <w:pStyle w:val="a3"/>
        <w:spacing w:before="4"/>
        <w:ind w:left="0"/>
        <w:jc w:val="left"/>
      </w:pPr>
    </w:p>
    <w:p w:rsidR="003D333F" w:rsidRDefault="00C20963">
      <w:pPr>
        <w:pStyle w:val="a5"/>
        <w:numPr>
          <w:ilvl w:val="0"/>
          <w:numId w:val="3"/>
        </w:numPr>
        <w:tabs>
          <w:tab w:val="left" w:pos="485"/>
        </w:tabs>
        <w:ind w:right="571" w:firstLine="0"/>
        <w:rPr>
          <w:sz w:val="28"/>
        </w:rPr>
      </w:pPr>
      <w:r>
        <w:rPr>
          <w:sz w:val="28"/>
        </w:rPr>
        <w:t>Оценка качества горячего питания и число (доля) обучающихся, охваченных горячим питанием.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72"/>
        </w:tabs>
        <w:spacing w:line="321" w:lineRule="exact"/>
        <w:ind w:left="772" w:hanging="632"/>
        <w:jc w:val="both"/>
        <w:rPr>
          <w:sz w:val="28"/>
        </w:rPr>
      </w:pPr>
      <w:r>
        <w:rPr>
          <w:spacing w:val="-2"/>
          <w:sz w:val="28"/>
        </w:rPr>
        <w:t>Учебно-материальная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база:</w:t>
      </w:r>
    </w:p>
    <w:p w:rsidR="003D333F" w:rsidRDefault="00C20963">
      <w:pPr>
        <w:pStyle w:val="a5"/>
        <w:numPr>
          <w:ilvl w:val="0"/>
          <w:numId w:val="2"/>
        </w:numPr>
        <w:tabs>
          <w:tab w:val="left" w:pos="471"/>
        </w:tabs>
        <w:ind w:right="570" w:firstLine="0"/>
        <w:rPr>
          <w:sz w:val="28"/>
        </w:rPr>
      </w:pPr>
      <w:r>
        <w:rPr>
          <w:sz w:val="28"/>
        </w:rPr>
        <w:t xml:space="preserve">Материально-техническая обеспеченность образовательного процесса; оснащение оборудованием и компьютерной техникой учебных кабинетов и </w:t>
      </w:r>
      <w:r>
        <w:rPr>
          <w:spacing w:val="-2"/>
          <w:sz w:val="28"/>
        </w:rPr>
        <w:t>библиотеки;</w:t>
      </w:r>
    </w:p>
    <w:p w:rsidR="003D333F" w:rsidRDefault="00C20963">
      <w:pPr>
        <w:pStyle w:val="a5"/>
        <w:numPr>
          <w:ilvl w:val="0"/>
          <w:numId w:val="2"/>
        </w:numPr>
        <w:tabs>
          <w:tab w:val="left" w:pos="682"/>
        </w:tabs>
        <w:ind w:right="567" w:firstLine="0"/>
        <w:rPr>
          <w:sz w:val="24"/>
        </w:rPr>
      </w:pPr>
      <w:r>
        <w:rPr>
          <w:sz w:val="28"/>
        </w:rPr>
        <w:t>Обновление учебно-материальной базы (учебно-лабораторного оборудования, компьютерной и технологической базы).</w:t>
      </w:r>
    </w:p>
    <w:p w:rsidR="003D333F" w:rsidRDefault="003D333F">
      <w:pPr>
        <w:pStyle w:val="a3"/>
        <w:spacing w:before="2"/>
        <w:ind w:left="0"/>
        <w:jc w:val="left"/>
      </w:pPr>
    </w:p>
    <w:p w:rsidR="003D333F" w:rsidRDefault="00C20963">
      <w:pPr>
        <w:pStyle w:val="1"/>
        <w:numPr>
          <w:ilvl w:val="0"/>
          <w:numId w:val="15"/>
        </w:numPr>
        <w:tabs>
          <w:tab w:val="left" w:pos="845"/>
          <w:tab w:val="left" w:pos="4020"/>
        </w:tabs>
        <w:ind w:left="4020" w:right="984" w:hanging="3457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04"/>
        </w:tabs>
        <w:spacing w:line="322" w:lineRule="exact"/>
        <w:ind w:left="704" w:hanging="564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3D333F" w:rsidRDefault="00C20963">
      <w:pPr>
        <w:pStyle w:val="a3"/>
        <w:ind w:right="567" w:firstLine="72"/>
      </w:pPr>
      <w:r>
        <w:t>обеспечивается технической базой (компьютер, программное обеспечение, множительная техника), четкой организацией всех этапо</w:t>
      </w:r>
      <w:r>
        <w:t>в сбора, обработки и анализа информации.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1055"/>
        </w:tabs>
        <w:ind w:right="561" w:firstLine="0"/>
        <w:jc w:val="both"/>
        <w:rPr>
          <w:sz w:val="28"/>
        </w:rPr>
      </w:pPr>
      <w:r>
        <w:rPr>
          <w:sz w:val="28"/>
        </w:rPr>
        <w:t xml:space="preserve">Качественными показателями информации, полученной в ходе проведения внутренней системы оценки качества образования, являются: объективность, точность, достаточность, системность, качество, </w:t>
      </w:r>
      <w:r>
        <w:rPr>
          <w:spacing w:val="-2"/>
          <w:sz w:val="28"/>
        </w:rPr>
        <w:t>своевременность.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1018"/>
        </w:tabs>
        <w:ind w:right="575" w:firstLine="0"/>
        <w:jc w:val="both"/>
        <w:rPr>
          <w:sz w:val="28"/>
        </w:rPr>
      </w:pPr>
      <w:r>
        <w:rPr>
          <w:sz w:val="28"/>
        </w:rPr>
        <w:t>Анкетиров</w:t>
      </w:r>
      <w:r>
        <w:rPr>
          <w:sz w:val="28"/>
        </w:rPr>
        <w:t>ание, тестирование обучающихся проводится с использованием научно разработанных диагностических методик.</w:t>
      </w:r>
    </w:p>
    <w:p w:rsidR="003D333F" w:rsidRDefault="00C20963">
      <w:pPr>
        <w:pStyle w:val="1"/>
        <w:numPr>
          <w:ilvl w:val="0"/>
          <w:numId w:val="15"/>
        </w:numPr>
        <w:tabs>
          <w:tab w:val="left" w:pos="1291"/>
        </w:tabs>
        <w:spacing w:before="190" w:line="319" w:lineRule="exact"/>
        <w:ind w:left="1291" w:hanging="282"/>
        <w:jc w:val="both"/>
      </w:pPr>
      <w:r>
        <w:t>Итоги</w:t>
      </w:r>
      <w:r>
        <w:rPr>
          <w:spacing w:val="-11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14"/>
        </w:tabs>
        <w:ind w:right="565" w:firstLine="0"/>
        <w:jc w:val="both"/>
        <w:rPr>
          <w:sz w:val="28"/>
        </w:rPr>
      </w:pPr>
      <w:r>
        <w:rPr>
          <w:sz w:val="28"/>
        </w:rPr>
        <w:t>Итоги 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оформляются в схемах, графиках, таблицах, диа</w:t>
      </w:r>
      <w:r>
        <w:rPr>
          <w:sz w:val="28"/>
        </w:rPr>
        <w:t>граммах. Отражаются в аналитических материалах, содержащих конкретные, реально выполнимые рекомендации.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800"/>
        </w:tabs>
        <w:ind w:right="564" w:firstLine="0"/>
        <w:jc w:val="both"/>
        <w:rPr>
          <w:sz w:val="28"/>
        </w:rPr>
      </w:pPr>
      <w:r>
        <w:rPr>
          <w:sz w:val="28"/>
        </w:rPr>
        <w:t>Мониторинговые исследования могут обсуждаться на заседаниях педагогического совета, совещаниях при директоре и заседаниях методического совета гимназии, заседаниях методических объединений.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1045"/>
        </w:tabs>
        <w:ind w:right="574" w:firstLine="0"/>
        <w:jc w:val="both"/>
        <w:rPr>
          <w:sz w:val="28"/>
        </w:rPr>
      </w:pPr>
      <w:r>
        <w:rPr>
          <w:sz w:val="28"/>
        </w:rPr>
        <w:t>Результаты исследований ежегодно находят свое отражение в публично</w:t>
      </w:r>
      <w:r>
        <w:rPr>
          <w:sz w:val="28"/>
        </w:rPr>
        <w:t>м отчете о деятельности гимназии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размещаются на сайте.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1112"/>
        </w:tabs>
        <w:spacing w:line="242" w:lineRule="auto"/>
        <w:ind w:right="572" w:firstLine="0"/>
        <w:jc w:val="both"/>
        <w:rPr>
          <w:sz w:val="28"/>
        </w:rPr>
      </w:pPr>
      <w:r>
        <w:rPr>
          <w:sz w:val="28"/>
        </w:rPr>
        <w:t>По результатам исследований разрабатываются рекомендации, принимаются управленческие решения, осуществляется планирование и прогнозирование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гимназии.</w:t>
      </w:r>
    </w:p>
    <w:p w:rsidR="003D333F" w:rsidRDefault="00C20963">
      <w:pPr>
        <w:pStyle w:val="1"/>
        <w:numPr>
          <w:ilvl w:val="0"/>
          <w:numId w:val="15"/>
        </w:numPr>
        <w:tabs>
          <w:tab w:val="left" w:pos="3121"/>
        </w:tabs>
        <w:spacing w:before="176" w:line="319" w:lineRule="exact"/>
        <w:ind w:left="3121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3D333F" w:rsidRDefault="00C20963">
      <w:pPr>
        <w:pStyle w:val="a5"/>
        <w:numPr>
          <w:ilvl w:val="1"/>
          <w:numId w:val="15"/>
        </w:numPr>
        <w:tabs>
          <w:tab w:val="left" w:pos="730"/>
        </w:tabs>
        <w:ind w:right="573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3D333F" w:rsidRDefault="00C20963">
      <w:pPr>
        <w:pStyle w:val="a5"/>
        <w:numPr>
          <w:ilvl w:val="1"/>
          <w:numId w:val="1"/>
        </w:numPr>
        <w:tabs>
          <w:tab w:val="left" w:pos="768"/>
          <w:tab w:val="left" w:pos="2433"/>
          <w:tab w:val="left" w:pos="2788"/>
          <w:tab w:val="left" w:pos="4255"/>
          <w:tab w:val="left" w:pos="4596"/>
          <w:tab w:val="left" w:pos="5826"/>
          <w:tab w:val="left" w:pos="7396"/>
          <w:tab w:val="left" w:pos="8292"/>
        </w:tabs>
        <w:ind w:right="569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вноситься ежегодно.</w:t>
      </w:r>
    </w:p>
    <w:p w:rsidR="003D333F" w:rsidRDefault="00C20963">
      <w:pPr>
        <w:pStyle w:val="a5"/>
        <w:numPr>
          <w:ilvl w:val="1"/>
          <w:numId w:val="1"/>
        </w:numPr>
        <w:tabs>
          <w:tab w:val="left" w:pos="685"/>
        </w:tabs>
        <w:ind w:right="575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школы </w:t>
      </w:r>
      <w:r>
        <w:rPr>
          <w:sz w:val="28"/>
        </w:rPr>
        <w:t>на</w:t>
      </w:r>
      <w:r>
        <w:rPr>
          <w:sz w:val="28"/>
        </w:rPr>
        <w:t xml:space="preserve"> основании решения педагогического совета</w:t>
      </w:r>
      <w:r>
        <w:rPr>
          <w:sz w:val="28"/>
        </w:rPr>
        <w:t>.</w:t>
      </w:r>
    </w:p>
    <w:sectPr w:rsidR="003D333F" w:rsidSect="00C20963">
      <w:pgSz w:w="11910" w:h="16840"/>
      <w:pgMar w:top="709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219A"/>
    <w:multiLevelType w:val="hybridMultilevel"/>
    <w:tmpl w:val="898AE50E"/>
    <w:lvl w:ilvl="0" w:tplc="EA08F3FC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4A508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2A00C228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3" w:tplc="3006C53E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4CDAA762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5" w:tplc="DEFE45BE">
      <w:numFmt w:val="bullet"/>
      <w:lvlText w:val="•"/>
      <w:lvlJc w:val="left"/>
      <w:pPr>
        <w:ind w:left="5181" w:hanging="164"/>
      </w:pPr>
      <w:rPr>
        <w:rFonts w:hint="default"/>
        <w:lang w:val="ru-RU" w:eastAsia="en-US" w:bidi="ar-SA"/>
      </w:rPr>
    </w:lvl>
    <w:lvl w:ilvl="6" w:tplc="D57A5060">
      <w:numFmt w:val="bullet"/>
      <w:lvlText w:val="•"/>
      <w:lvlJc w:val="left"/>
      <w:pPr>
        <w:ind w:left="6157" w:hanging="164"/>
      </w:pPr>
      <w:rPr>
        <w:rFonts w:hint="default"/>
        <w:lang w:val="ru-RU" w:eastAsia="en-US" w:bidi="ar-SA"/>
      </w:rPr>
    </w:lvl>
    <w:lvl w:ilvl="7" w:tplc="C9B4AC44">
      <w:numFmt w:val="bullet"/>
      <w:lvlText w:val="•"/>
      <w:lvlJc w:val="left"/>
      <w:pPr>
        <w:ind w:left="7133" w:hanging="164"/>
      </w:pPr>
      <w:rPr>
        <w:rFonts w:hint="default"/>
        <w:lang w:val="ru-RU" w:eastAsia="en-US" w:bidi="ar-SA"/>
      </w:rPr>
    </w:lvl>
    <w:lvl w:ilvl="8" w:tplc="2D881C70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1">
    <w:nsid w:val="0D4A08A1"/>
    <w:multiLevelType w:val="hybridMultilevel"/>
    <w:tmpl w:val="9064B7EA"/>
    <w:lvl w:ilvl="0" w:tplc="1240628E">
      <w:numFmt w:val="bullet"/>
      <w:lvlText w:val="-"/>
      <w:lvlJc w:val="left"/>
      <w:pPr>
        <w:ind w:left="14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BACA12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BFB2C4D6">
      <w:numFmt w:val="bullet"/>
      <w:lvlText w:val="•"/>
      <w:lvlJc w:val="left"/>
      <w:pPr>
        <w:ind w:left="2124" w:hanging="236"/>
      </w:pPr>
      <w:rPr>
        <w:rFonts w:hint="default"/>
        <w:lang w:val="ru-RU" w:eastAsia="en-US" w:bidi="ar-SA"/>
      </w:rPr>
    </w:lvl>
    <w:lvl w:ilvl="3" w:tplc="B88ED6D0">
      <w:numFmt w:val="bullet"/>
      <w:lvlText w:val="•"/>
      <w:lvlJc w:val="left"/>
      <w:pPr>
        <w:ind w:left="3116" w:hanging="236"/>
      </w:pPr>
      <w:rPr>
        <w:rFonts w:hint="default"/>
        <w:lang w:val="ru-RU" w:eastAsia="en-US" w:bidi="ar-SA"/>
      </w:rPr>
    </w:lvl>
    <w:lvl w:ilvl="4" w:tplc="890653C0">
      <w:numFmt w:val="bullet"/>
      <w:lvlText w:val="•"/>
      <w:lvlJc w:val="left"/>
      <w:pPr>
        <w:ind w:left="4108" w:hanging="236"/>
      </w:pPr>
      <w:rPr>
        <w:rFonts w:hint="default"/>
        <w:lang w:val="ru-RU" w:eastAsia="en-US" w:bidi="ar-SA"/>
      </w:rPr>
    </w:lvl>
    <w:lvl w:ilvl="5" w:tplc="40D0D3F2">
      <w:numFmt w:val="bullet"/>
      <w:lvlText w:val="•"/>
      <w:lvlJc w:val="left"/>
      <w:pPr>
        <w:ind w:left="5101" w:hanging="236"/>
      </w:pPr>
      <w:rPr>
        <w:rFonts w:hint="default"/>
        <w:lang w:val="ru-RU" w:eastAsia="en-US" w:bidi="ar-SA"/>
      </w:rPr>
    </w:lvl>
    <w:lvl w:ilvl="6" w:tplc="672EE7E4">
      <w:numFmt w:val="bullet"/>
      <w:lvlText w:val="•"/>
      <w:lvlJc w:val="left"/>
      <w:pPr>
        <w:ind w:left="6093" w:hanging="236"/>
      </w:pPr>
      <w:rPr>
        <w:rFonts w:hint="default"/>
        <w:lang w:val="ru-RU" w:eastAsia="en-US" w:bidi="ar-SA"/>
      </w:rPr>
    </w:lvl>
    <w:lvl w:ilvl="7" w:tplc="C804D1C8">
      <w:numFmt w:val="bullet"/>
      <w:lvlText w:val="•"/>
      <w:lvlJc w:val="left"/>
      <w:pPr>
        <w:ind w:left="7085" w:hanging="236"/>
      </w:pPr>
      <w:rPr>
        <w:rFonts w:hint="default"/>
        <w:lang w:val="ru-RU" w:eastAsia="en-US" w:bidi="ar-SA"/>
      </w:rPr>
    </w:lvl>
    <w:lvl w:ilvl="8" w:tplc="A018446E">
      <w:numFmt w:val="bullet"/>
      <w:lvlText w:val="•"/>
      <w:lvlJc w:val="left"/>
      <w:pPr>
        <w:ind w:left="8077" w:hanging="236"/>
      </w:pPr>
      <w:rPr>
        <w:rFonts w:hint="default"/>
        <w:lang w:val="ru-RU" w:eastAsia="en-US" w:bidi="ar-SA"/>
      </w:rPr>
    </w:lvl>
  </w:abstractNum>
  <w:abstractNum w:abstractNumId="2">
    <w:nsid w:val="1F287A80"/>
    <w:multiLevelType w:val="multilevel"/>
    <w:tmpl w:val="5002B79A"/>
    <w:lvl w:ilvl="0">
      <w:start w:val="6"/>
      <w:numFmt w:val="decimal"/>
      <w:lvlText w:val="%1"/>
      <w:lvlJc w:val="left"/>
      <w:pPr>
        <w:ind w:left="140" w:hanging="6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629"/>
      </w:pPr>
      <w:rPr>
        <w:rFonts w:hint="default"/>
        <w:lang w:val="ru-RU" w:eastAsia="en-US" w:bidi="ar-SA"/>
      </w:rPr>
    </w:lvl>
  </w:abstractNum>
  <w:abstractNum w:abstractNumId="3">
    <w:nsid w:val="24783862"/>
    <w:multiLevelType w:val="hybridMultilevel"/>
    <w:tmpl w:val="ABB4B6BA"/>
    <w:lvl w:ilvl="0" w:tplc="8BB08A48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8EBB2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C7708BA4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3" w:tplc="9D3480A8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4" w:tplc="44F48F6A">
      <w:numFmt w:val="bullet"/>
      <w:lvlText w:val="•"/>
      <w:lvlJc w:val="left"/>
      <w:pPr>
        <w:ind w:left="4108" w:hanging="183"/>
      </w:pPr>
      <w:rPr>
        <w:rFonts w:hint="default"/>
        <w:lang w:val="ru-RU" w:eastAsia="en-US" w:bidi="ar-SA"/>
      </w:rPr>
    </w:lvl>
    <w:lvl w:ilvl="5" w:tplc="3886BF12">
      <w:numFmt w:val="bullet"/>
      <w:lvlText w:val="•"/>
      <w:lvlJc w:val="left"/>
      <w:pPr>
        <w:ind w:left="5101" w:hanging="183"/>
      </w:pPr>
      <w:rPr>
        <w:rFonts w:hint="default"/>
        <w:lang w:val="ru-RU" w:eastAsia="en-US" w:bidi="ar-SA"/>
      </w:rPr>
    </w:lvl>
    <w:lvl w:ilvl="6" w:tplc="C6B6DE74">
      <w:numFmt w:val="bullet"/>
      <w:lvlText w:val="•"/>
      <w:lvlJc w:val="left"/>
      <w:pPr>
        <w:ind w:left="6093" w:hanging="183"/>
      </w:pPr>
      <w:rPr>
        <w:rFonts w:hint="default"/>
        <w:lang w:val="ru-RU" w:eastAsia="en-US" w:bidi="ar-SA"/>
      </w:rPr>
    </w:lvl>
    <w:lvl w:ilvl="7" w:tplc="B2C2365A">
      <w:numFmt w:val="bullet"/>
      <w:lvlText w:val="•"/>
      <w:lvlJc w:val="left"/>
      <w:pPr>
        <w:ind w:left="7085" w:hanging="183"/>
      </w:pPr>
      <w:rPr>
        <w:rFonts w:hint="default"/>
        <w:lang w:val="ru-RU" w:eastAsia="en-US" w:bidi="ar-SA"/>
      </w:rPr>
    </w:lvl>
    <w:lvl w:ilvl="8" w:tplc="74C88FAA">
      <w:numFmt w:val="bullet"/>
      <w:lvlText w:val="•"/>
      <w:lvlJc w:val="left"/>
      <w:pPr>
        <w:ind w:left="8077" w:hanging="183"/>
      </w:pPr>
      <w:rPr>
        <w:rFonts w:hint="default"/>
        <w:lang w:val="ru-RU" w:eastAsia="en-US" w:bidi="ar-SA"/>
      </w:rPr>
    </w:lvl>
  </w:abstractNum>
  <w:abstractNum w:abstractNumId="4">
    <w:nsid w:val="27C86A64"/>
    <w:multiLevelType w:val="hybridMultilevel"/>
    <w:tmpl w:val="8A044F18"/>
    <w:lvl w:ilvl="0" w:tplc="9DF8A3B4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C02E54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D0E80392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3" w:tplc="4FB65CBC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F3C2F642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  <w:lvl w:ilvl="5" w:tplc="E8B8766A">
      <w:numFmt w:val="bullet"/>
      <w:lvlText w:val="•"/>
      <w:lvlJc w:val="left"/>
      <w:pPr>
        <w:ind w:left="5181" w:hanging="164"/>
      </w:pPr>
      <w:rPr>
        <w:rFonts w:hint="default"/>
        <w:lang w:val="ru-RU" w:eastAsia="en-US" w:bidi="ar-SA"/>
      </w:rPr>
    </w:lvl>
    <w:lvl w:ilvl="6" w:tplc="6450CD98">
      <w:numFmt w:val="bullet"/>
      <w:lvlText w:val="•"/>
      <w:lvlJc w:val="left"/>
      <w:pPr>
        <w:ind w:left="6157" w:hanging="164"/>
      </w:pPr>
      <w:rPr>
        <w:rFonts w:hint="default"/>
        <w:lang w:val="ru-RU" w:eastAsia="en-US" w:bidi="ar-SA"/>
      </w:rPr>
    </w:lvl>
    <w:lvl w:ilvl="7" w:tplc="CAE07544">
      <w:numFmt w:val="bullet"/>
      <w:lvlText w:val="•"/>
      <w:lvlJc w:val="left"/>
      <w:pPr>
        <w:ind w:left="7133" w:hanging="164"/>
      </w:pPr>
      <w:rPr>
        <w:rFonts w:hint="default"/>
        <w:lang w:val="ru-RU" w:eastAsia="en-US" w:bidi="ar-SA"/>
      </w:rPr>
    </w:lvl>
    <w:lvl w:ilvl="8" w:tplc="1E52831C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5">
    <w:nsid w:val="28B608E1"/>
    <w:multiLevelType w:val="hybridMultilevel"/>
    <w:tmpl w:val="7D74523A"/>
    <w:lvl w:ilvl="0" w:tplc="F35A698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87B0A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CA52574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7646B84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B9AC7CC8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9CD4E68A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C03E953E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D3342DA6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9ABCCC16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abstractNum w:abstractNumId="6">
    <w:nsid w:val="3EAD22B3"/>
    <w:multiLevelType w:val="hybridMultilevel"/>
    <w:tmpl w:val="BAFE231C"/>
    <w:lvl w:ilvl="0" w:tplc="2CA63438">
      <w:numFmt w:val="bullet"/>
      <w:lvlText w:val="-"/>
      <w:lvlJc w:val="left"/>
      <w:pPr>
        <w:ind w:left="140" w:hanging="3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6A3BBA">
      <w:numFmt w:val="bullet"/>
      <w:lvlText w:val="•"/>
      <w:lvlJc w:val="left"/>
      <w:pPr>
        <w:ind w:left="1132" w:hanging="332"/>
      </w:pPr>
      <w:rPr>
        <w:rFonts w:hint="default"/>
        <w:lang w:val="ru-RU" w:eastAsia="en-US" w:bidi="ar-SA"/>
      </w:rPr>
    </w:lvl>
    <w:lvl w:ilvl="2" w:tplc="C9D23688">
      <w:numFmt w:val="bullet"/>
      <w:lvlText w:val="•"/>
      <w:lvlJc w:val="left"/>
      <w:pPr>
        <w:ind w:left="2124" w:hanging="332"/>
      </w:pPr>
      <w:rPr>
        <w:rFonts w:hint="default"/>
        <w:lang w:val="ru-RU" w:eastAsia="en-US" w:bidi="ar-SA"/>
      </w:rPr>
    </w:lvl>
    <w:lvl w:ilvl="3" w:tplc="827897BE">
      <w:numFmt w:val="bullet"/>
      <w:lvlText w:val="•"/>
      <w:lvlJc w:val="left"/>
      <w:pPr>
        <w:ind w:left="3116" w:hanging="332"/>
      </w:pPr>
      <w:rPr>
        <w:rFonts w:hint="default"/>
        <w:lang w:val="ru-RU" w:eastAsia="en-US" w:bidi="ar-SA"/>
      </w:rPr>
    </w:lvl>
    <w:lvl w:ilvl="4" w:tplc="C122C890">
      <w:numFmt w:val="bullet"/>
      <w:lvlText w:val="•"/>
      <w:lvlJc w:val="left"/>
      <w:pPr>
        <w:ind w:left="4108" w:hanging="332"/>
      </w:pPr>
      <w:rPr>
        <w:rFonts w:hint="default"/>
        <w:lang w:val="ru-RU" w:eastAsia="en-US" w:bidi="ar-SA"/>
      </w:rPr>
    </w:lvl>
    <w:lvl w:ilvl="5" w:tplc="DE9817B4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6" w:tplc="B1D0013C">
      <w:numFmt w:val="bullet"/>
      <w:lvlText w:val="•"/>
      <w:lvlJc w:val="left"/>
      <w:pPr>
        <w:ind w:left="6093" w:hanging="332"/>
      </w:pPr>
      <w:rPr>
        <w:rFonts w:hint="default"/>
        <w:lang w:val="ru-RU" w:eastAsia="en-US" w:bidi="ar-SA"/>
      </w:rPr>
    </w:lvl>
    <w:lvl w:ilvl="7" w:tplc="CFDE360E">
      <w:numFmt w:val="bullet"/>
      <w:lvlText w:val="•"/>
      <w:lvlJc w:val="left"/>
      <w:pPr>
        <w:ind w:left="7085" w:hanging="332"/>
      </w:pPr>
      <w:rPr>
        <w:rFonts w:hint="default"/>
        <w:lang w:val="ru-RU" w:eastAsia="en-US" w:bidi="ar-SA"/>
      </w:rPr>
    </w:lvl>
    <w:lvl w:ilvl="8" w:tplc="289898F4">
      <w:numFmt w:val="bullet"/>
      <w:lvlText w:val="•"/>
      <w:lvlJc w:val="left"/>
      <w:pPr>
        <w:ind w:left="8077" w:hanging="332"/>
      </w:pPr>
      <w:rPr>
        <w:rFonts w:hint="default"/>
        <w:lang w:val="ru-RU" w:eastAsia="en-US" w:bidi="ar-SA"/>
      </w:rPr>
    </w:lvl>
  </w:abstractNum>
  <w:abstractNum w:abstractNumId="7">
    <w:nsid w:val="41D67F7A"/>
    <w:multiLevelType w:val="hybridMultilevel"/>
    <w:tmpl w:val="85B049E2"/>
    <w:lvl w:ilvl="0" w:tplc="C9963A70">
      <w:numFmt w:val="bullet"/>
      <w:lvlText w:val="-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743430">
      <w:numFmt w:val="bullet"/>
      <w:lvlText w:val="•"/>
      <w:lvlJc w:val="left"/>
      <w:pPr>
        <w:ind w:left="1132" w:hanging="169"/>
      </w:pPr>
      <w:rPr>
        <w:rFonts w:hint="default"/>
        <w:lang w:val="ru-RU" w:eastAsia="en-US" w:bidi="ar-SA"/>
      </w:rPr>
    </w:lvl>
    <w:lvl w:ilvl="2" w:tplc="8D4C30AE">
      <w:numFmt w:val="bullet"/>
      <w:lvlText w:val="•"/>
      <w:lvlJc w:val="left"/>
      <w:pPr>
        <w:ind w:left="2124" w:hanging="169"/>
      </w:pPr>
      <w:rPr>
        <w:rFonts w:hint="default"/>
        <w:lang w:val="ru-RU" w:eastAsia="en-US" w:bidi="ar-SA"/>
      </w:rPr>
    </w:lvl>
    <w:lvl w:ilvl="3" w:tplc="D9A2BA98">
      <w:numFmt w:val="bullet"/>
      <w:lvlText w:val="•"/>
      <w:lvlJc w:val="left"/>
      <w:pPr>
        <w:ind w:left="3116" w:hanging="169"/>
      </w:pPr>
      <w:rPr>
        <w:rFonts w:hint="default"/>
        <w:lang w:val="ru-RU" w:eastAsia="en-US" w:bidi="ar-SA"/>
      </w:rPr>
    </w:lvl>
    <w:lvl w:ilvl="4" w:tplc="EAB4840C">
      <w:numFmt w:val="bullet"/>
      <w:lvlText w:val="•"/>
      <w:lvlJc w:val="left"/>
      <w:pPr>
        <w:ind w:left="4108" w:hanging="169"/>
      </w:pPr>
      <w:rPr>
        <w:rFonts w:hint="default"/>
        <w:lang w:val="ru-RU" w:eastAsia="en-US" w:bidi="ar-SA"/>
      </w:rPr>
    </w:lvl>
    <w:lvl w:ilvl="5" w:tplc="32F4069E">
      <w:numFmt w:val="bullet"/>
      <w:lvlText w:val="•"/>
      <w:lvlJc w:val="left"/>
      <w:pPr>
        <w:ind w:left="5101" w:hanging="169"/>
      </w:pPr>
      <w:rPr>
        <w:rFonts w:hint="default"/>
        <w:lang w:val="ru-RU" w:eastAsia="en-US" w:bidi="ar-SA"/>
      </w:rPr>
    </w:lvl>
    <w:lvl w:ilvl="6" w:tplc="23D62826">
      <w:numFmt w:val="bullet"/>
      <w:lvlText w:val="•"/>
      <w:lvlJc w:val="left"/>
      <w:pPr>
        <w:ind w:left="6093" w:hanging="169"/>
      </w:pPr>
      <w:rPr>
        <w:rFonts w:hint="default"/>
        <w:lang w:val="ru-RU" w:eastAsia="en-US" w:bidi="ar-SA"/>
      </w:rPr>
    </w:lvl>
    <w:lvl w:ilvl="7" w:tplc="BE5A2A02">
      <w:numFmt w:val="bullet"/>
      <w:lvlText w:val="•"/>
      <w:lvlJc w:val="left"/>
      <w:pPr>
        <w:ind w:left="7085" w:hanging="169"/>
      </w:pPr>
      <w:rPr>
        <w:rFonts w:hint="default"/>
        <w:lang w:val="ru-RU" w:eastAsia="en-US" w:bidi="ar-SA"/>
      </w:rPr>
    </w:lvl>
    <w:lvl w:ilvl="8" w:tplc="0F6854E6">
      <w:numFmt w:val="bullet"/>
      <w:lvlText w:val="•"/>
      <w:lvlJc w:val="left"/>
      <w:pPr>
        <w:ind w:left="8077" w:hanging="169"/>
      </w:pPr>
      <w:rPr>
        <w:rFonts w:hint="default"/>
        <w:lang w:val="ru-RU" w:eastAsia="en-US" w:bidi="ar-SA"/>
      </w:rPr>
    </w:lvl>
  </w:abstractNum>
  <w:abstractNum w:abstractNumId="8">
    <w:nsid w:val="449A146C"/>
    <w:multiLevelType w:val="hybridMultilevel"/>
    <w:tmpl w:val="6A18A536"/>
    <w:lvl w:ilvl="0" w:tplc="B4B280E0">
      <w:numFmt w:val="bullet"/>
      <w:lvlText w:val="-"/>
      <w:lvlJc w:val="left"/>
      <w:pPr>
        <w:ind w:left="14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480EB6">
      <w:numFmt w:val="bullet"/>
      <w:lvlText w:val="•"/>
      <w:lvlJc w:val="left"/>
      <w:pPr>
        <w:ind w:left="1132" w:hanging="366"/>
      </w:pPr>
      <w:rPr>
        <w:rFonts w:hint="default"/>
        <w:lang w:val="ru-RU" w:eastAsia="en-US" w:bidi="ar-SA"/>
      </w:rPr>
    </w:lvl>
    <w:lvl w:ilvl="2" w:tplc="CCF20F4C">
      <w:numFmt w:val="bullet"/>
      <w:lvlText w:val="•"/>
      <w:lvlJc w:val="left"/>
      <w:pPr>
        <w:ind w:left="2124" w:hanging="366"/>
      </w:pPr>
      <w:rPr>
        <w:rFonts w:hint="default"/>
        <w:lang w:val="ru-RU" w:eastAsia="en-US" w:bidi="ar-SA"/>
      </w:rPr>
    </w:lvl>
    <w:lvl w:ilvl="3" w:tplc="42A04124">
      <w:numFmt w:val="bullet"/>
      <w:lvlText w:val="•"/>
      <w:lvlJc w:val="left"/>
      <w:pPr>
        <w:ind w:left="3116" w:hanging="366"/>
      </w:pPr>
      <w:rPr>
        <w:rFonts w:hint="default"/>
        <w:lang w:val="ru-RU" w:eastAsia="en-US" w:bidi="ar-SA"/>
      </w:rPr>
    </w:lvl>
    <w:lvl w:ilvl="4" w:tplc="7B96994C">
      <w:numFmt w:val="bullet"/>
      <w:lvlText w:val="•"/>
      <w:lvlJc w:val="left"/>
      <w:pPr>
        <w:ind w:left="4108" w:hanging="366"/>
      </w:pPr>
      <w:rPr>
        <w:rFonts w:hint="default"/>
        <w:lang w:val="ru-RU" w:eastAsia="en-US" w:bidi="ar-SA"/>
      </w:rPr>
    </w:lvl>
    <w:lvl w:ilvl="5" w:tplc="7F6CEF92">
      <w:numFmt w:val="bullet"/>
      <w:lvlText w:val="•"/>
      <w:lvlJc w:val="left"/>
      <w:pPr>
        <w:ind w:left="5101" w:hanging="366"/>
      </w:pPr>
      <w:rPr>
        <w:rFonts w:hint="default"/>
        <w:lang w:val="ru-RU" w:eastAsia="en-US" w:bidi="ar-SA"/>
      </w:rPr>
    </w:lvl>
    <w:lvl w:ilvl="6" w:tplc="56264322">
      <w:numFmt w:val="bullet"/>
      <w:lvlText w:val="•"/>
      <w:lvlJc w:val="left"/>
      <w:pPr>
        <w:ind w:left="6093" w:hanging="366"/>
      </w:pPr>
      <w:rPr>
        <w:rFonts w:hint="default"/>
        <w:lang w:val="ru-RU" w:eastAsia="en-US" w:bidi="ar-SA"/>
      </w:rPr>
    </w:lvl>
    <w:lvl w:ilvl="7" w:tplc="012EA5E8">
      <w:numFmt w:val="bullet"/>
      <w:lvlText w:val="•"/>
      <w:lvlJc w:val="left"/>
      <w:pPr>
        <w:ind w:left="7085" w:hanging="366"/>
      </w:pPr>
      <w:rPr>
        <w:rFonts w:hint="default"/>
        <w:lang w:val="ru-RU" w:eastAsia="en-US" w:bidi="ar-SA"/>
      </w:rPr>
    </w:lvl>
    <w:lvl w:ilvl="8" w:tplc="4E56A9FC">
      <w:numFmt w:val="bullet"/>
      <w:lvlText w:val="•"/>
      <w:lvlJc w:val="left"/>
      <w:pPr>
        <w:ind w:left="8077" w:hanging="366"/>
      </w:pPr>
      <w:rPr>
        <w:rFonts w:hint="default"/>
        <w:lang w:val="ru-RU" w:eastAsia="en-US" w:bidi="ar-SA"/>
      </w:rPr>
    </w:lvl>
  </w:abstractNum>
  <w:abstractNum w:abstractNumId="9">
    <w:nsid w:val="4A8920F1"/>
    <w:multiLevelType w:val="multilevel"/>
    <w:tmpl w:val="2DFA520E"/>
    <w:lvl w:ilvl="0">
      <w:start w:val="1"/>
      <w:numFmt w:val="decimal"/>
      <w:lvlText w:val="%1."/>
      <w:lvlJc w:val="left"/>
      <w:pPr>
        <w:ind w:left="378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91"/>
      </w:pPr>
      <w:rPr>
        <w:rFonts w:hint="default"/>
        <w:lang w:val="ru-RU" w:eastAsia="en-US" w:bidi="ar-SA"/>
      </w:rPr>
    </w:lvl>
  </w:abstractNum>
  <w:abstractNum w:abstractNumId="10">
    <w:nsid w:val="4D03236B"/>
    <w:multiLevelType w:val="hybridMultilevel"/>
    <w:tmpl w:val="0BD2E2FC"/>
    <w:lvl w:ilvl="0" w:tplc="5CD011D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06B1C0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9B929ADE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AD0E8BD4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B01CD912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12F0CF16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0E285C18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610ED178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8ABA6256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abstractNum w:abstractNumId="11">
    <w:nsid w:val="5F871290"/>
    <w:multiLevelType w:val="hybridMultilevel"/>
    <w:tmpl w:val="ABE061EC"/>
    <w:lvl w:ilvl="0" w:tplc="F1D4EB5A">
      <w:numFmt w:val="bullet"/>
      <w:lvlText w:val="-"/>
      <w:lvlJc w:val="left"/>
      <w:pPr>
        <w:ind w:left="14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0A578C">
      <w:numFmt w:val="bullet"/>
      <w:lvlText w:val="•"/>
      <w:lvlJc w:val="left"/>
      <w:pPr>
        <w:ind w:left="1132" w:hanging="174"/>
      </w:pPr>
      <w:rPr>
        <w:rFonts w:hint="default"/>
        <w:lang w:val="ru-RU" w:eastAsia="en-US" w:bidi="ar-SA"/>
      </w:rPr>
    </w:lvl>
    <w:lvl w:ilvl="2" w:tplc="2348005E">
      <w:numFmt w:val="bullet"/>
      <w:lvlText w:val="•"/>
      <w:lvlJc w:val="left"/>
      <w:pPr>
        <w:ind w:left="2124" w:hanging="174"/>
      </w:pPr>
      <w:rPr>
        <w:rFonts w:hint="default"/>
        <w:lang w:val="ru-RU" w:eastAsia="en-US" w:bidi="ar-SA"/>
      </w:rPr>
    </w:lvl>
    <w:lvl w:ilvl="3" w:tplc="5742150C">
      <w:numFmt w:val="bullet"/>
      <w:lvlText w:val="•"/>
      <w:lvlJc w:val="left"/>
      <w:pPr>
        <w:ind w:left="3116" w:hanging="174"/>
      </w:pPr>
      <w:rPr>
        <w:rFonts w:hint="default"/>
        <w:lang w:val="ru-RU" w:eastAsia="en-US" w:bidi="ar-SA"/>
      </w:rPr>
    </w:lvl>
    <w:lvl w:ilvl="4" w:tplc="E89E9D90">
      <w:numFmt w:val="bullet"/>
      <w:lvlText w:val="•"/>
      <w:lvlJc w:val="left"/>
      <w:pPr>
        <w:ind w:left="4108" w:hanging="174"/>
      </w:pPr>
      <w:rPr>
        <w:rFonts w:hint="default"/>
        <w:lang w:val="ru-RU" w:eastAsia="en-US" w:bidi="ar-SA"/>
      </w:rPr>
    </w:lvl>
    <w:lvl w:ilvl="5" w:tplc="06287136">
      <w:numFmt w:val="bullet"/>
      <w:lvlText w:val="•"/>
      <w:lvlJc w:val="left"/>
      <w:pPr>
        <w:ind w:left="5101" w:hanging="174"/>
      </w:pPr>
      <w:rPr>
        <w:rFonts w:hint="default"/>
        <w:lang w:val="ru-RU" w:eastAsia="en-US" w:bidi="ar-SA"/>
      </w:rPr>
    </w:lvl>
    <w:lvl w:ilvl="6" w:tplc="900EF218">
      <w:numFmt w:val="bullet"/>
      <w:lvlText w:val="•"/>
      <w:lvlJc w:val="left"/>
      <w:pPr>
        <w:ind w:left="6093" w:hanging="174"/>
      </w:pPr>
      <w:rPr>
        <w:rFonts w:hint="default"/>
        <w:lang w:val="ru-RU" w:eastAsia="en-US" w:bidi="ar-SA"/>
      </w:rPr>
    </w:lvl>
    <w:lvl w:ilvl="7" w:tplc="030E8738">
      <w:numFmt w:val="bullet"/>
      <w:lvlText w:val="•"/>
      <w:lvlJc w:val="left"/>
      <w:pPr>
        <w:ind w:left="7085" w:hanging="174"/>
      </w:pPr>
      <w:rPr>
        <w:rFonts w:hint="default"/>
        <w:lang w:val="ru-RU" w:eastAsia="en-US" w:bidi="ar-SA"/>
      </w:rPr>
    </w:lvl>
    <w:lvl w:ilvl="8" w:tplc="E5AC868E">
      <w:numFmt w:val="bullet"/>
      <w:lvlText w:val="•"/>
      <w:lvlJc w:val="left"/>
      <w:pPr>
        <w:ind w:left="8077" w:hanging="174"/>
      </w:pPr>
      <w:rPr>
        <w:rFonts w:hint="default"/>
        <w:lang w:val="ru-RU" w:eastAsia="en-US" w:bidi="ar-SA"/>
      </w:rPr>
    </w:lvl>
  </w:abstractNum>
  <w:abstractNum w:abstractNumId="12">
    <w:nsid w:val="75173391"/>
    <w:multiLevelType w:val="hybridMultilevel"/>
    <w:tmpl w:val="0A60599C"/>
    <w:lvl w:ilvl="0" w:tplc="17100160">
      <w:numFmt w:val="bullet"/>
      <w:lvlText w:val="-"/>
      <w:lvlJc w:val="left"/>
      <w:pPr>
        <w:ind w:left="37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0EA24A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664865B4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3" w:tplc="15C2FAC2">
      <w:numFmt w:val="bullet"/>
      <w:lvlText w:val="•"/>
      <w:lvlJc w:val="left"/>
      <w:pPr>
        <w:ind w:left="3284" w:hanging="236"/>
      </w:pPr>
      <w:rPr>
        <w:rFonts w:hint="default"/>
        <w:lang w:val="ru-RU" w:eastAsia="en-US" w:bidi="ar-SA"/>
      </w:rPr>
    </w:lvl>
    <w:lvl w:ilvl="4" w:tplc="853AA1A6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5" w:tplc="00FAE552">
      <w:numFmt w:val="bullet"/>
      <w:lvlText w:val="•"/>
      <w:lvlJc w:val="left"/>
      <w:pPr>
        <w:ind w:left="5221" w:hanging="236"/>
      </w:pPr>
      <w:rPr>
        <w:rFonts w:hint="default"/>
        <w:lang w:val="ru-RU" w:eastAsia="en-US" w:bidi="ar-SA"/>
      </w:rPr>
    </w:lvl>
    <w:lvl w:ilvl="6" w:tplc="07F23A48">
      <w:numFmt w:val="bullet"/>
      <w:lvlText w:val="•"/>
      <w:lvlJc w:val="left"/>
      <w:pPr>
        <w:ind w:left="6189" w:hanging="236"/>
      </w:pPr>
      <w:rPr>
        <w:rFonts w:hint="default"/>
        <w:lang w:val="ru-RU" w:eastAsia="en-US" w:bidi="ar-SA"/>
      </w:rPr>
    </w:lvl>
    <w:lvl w:ilvl="7" w:tplc="2AB842AE">
      <w:numFmt w:val="bullet"/>
      <w:lvlText w:val="•"/>
      <w:lvlJc w:val="left"/>
      <w:pPr>
        <w:ind w:left="7157" w:hanging="236"/>
      </w:pPr>
      <w:rPr>
        <w:rFonts w:hint="default"/>
        <w:lang w:val="ru-RU" w:eastAsia="en-US" w:bidi="ar-SA"/>
      </w:rPr>
    </w:lvl>
    <w:lvl w:ilvl="8" w:tplc="6170837A">
      <w:numFmt w:val="bullet"/>
      <w:lvlText w:val="•"/>
      <w:lvlJc w:val="left"/>
      <w:pPr>
        <w:ind w:left="8125" w:hanging="236"/>
      </w:pPr>
      <w:rPr>
        <w:rFonts w:hint="default"/>
        <w:lang w:val="ru-RU" w:eastAsia="en-US" w:bidi="ar-SA"/>
      </w:rPr>
    </w:lvl>
  </w:abstractNum>
  <w:abstractNum w:abstractNumId="13">
    <w:nsid w:val="75396F5D"/>
    <w:multiLevelType w:val="hybridMultilevel"/>
    <w:tmpl w:val="291446A2"/>
    <w:lvl w:ilvl="0" w:tplc="26B65FA0">
      <w:numFmt w:val="bullet"/>
      <w:lvlText w:val="-"/>
      <w:lvlJc w:val="left"/>
      <w:pPr>
        <w:ind w:left="37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00B144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2C005EDC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3" w:tplc="90DCB8DE">
      <w:numFmt w:val="bullet"/>
      <w:lvlText w:val="•"/>
      <w:lvlJc w:val="left"/>
      <w:pPr>
        <w:ind w:left="3284" w:hanging="236"/>
      </w:pPr>
      <w:rPr>
        <w:rFonts w:hint="default"/>
        <w:lang w:val="ru-RU" w:eastAsia="en-US" w:bidi="ar-SA"/>
      </w:rPr>
    </w:lvl>
    <w:lvl w:ilvl="4" w:tplc="B96E6248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5" w:tplc="F70ADA68">
      <w:numFmt w:val="bullet"/>
      <w:lvlText w:val="•"/>
      <w:lvlJc w:val="left"/>
      <w:pPr>
        <w:ind w:left="5221" w:hanging="236"/>
      </w:pPr>
      <w:rPr>
        <w:rFonts w:hint="default"/>
        <w:lang w:val="ru-RU" w:eastAsia="en-US" w:bidi="ar-SA"/>
      </w:rPr>
    </w:lvl>
    <w:lvl w:ilvl="6" w:tplc="59324286">
      <w:numFmt w:val="bullet"/>
      <w:lvlText w:val="•"/>
      <w:lvlJc w:val="left"/>
      <w:pPr>
        <w:ind w:left="6189" w:hanging="236"/>
      </w:pPr>
      <w:rPr>
        <w:rFonts w:hint="default"/>
        <w:lang w:val="ru-RU" w:eastAsia="en-US" w:bidi="ar-SA"/>
      </w:rPr>
    </w:lvl>
    <w:lvl w:ilvl="7" w:tplc="62D6378A">
      <w:numFmt w:val="bullet"/>
      <w:lvlText w:val="•"/>
      <w:lvlJc w:val="left"/>
      <w:pPr>
        <w:ind w:left="7157" w:hanging="236"/>
      </w:pPr>
      <w:rPr>
        <w:rFonts w:hint="default"/>
        <w:lang w:val="ru-RU" w:eastAsia="en-US" w:bidi="ar-SA"/>
      </w:rPr>
    </w:lvl>
    <w:lvl w:ilvl="8" w:tplc="FE628940">
      <w:numFmt w:val="bullet"/>
      <w:lvlText w:val="•"/>
      <w:lvlJc w:val="left"/>
      <w:pPr>
        <w:ind w:left="8125" w:hanging="236"/>
      </w:pPr>
      <w:rPr>
        <w:rFonts w:hint="default"/>
        <w:lang w:val="ru-RU" w:eastAsia="en-US" w:bidi="ar-SA"/>
      </w:rPr>
    </w:lvl>
  </w:abstractNum>
  <w:abstractNum w:abstractNumId="14">
    <w:nsid w:val="7C9370EA"/>
    <w:multiLevelType w:val="hybridMultilevel"/>
    <w:tmpl w:val="03040A8E"/>
    <w:lvl w:ilvl="0" w:tplc="2DF8FEA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1200A2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BD923170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E72ACFA2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0F3CD69A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9232F42A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B53A1A14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B85EA818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2402A86E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3F"/>
    <w:rsid w:val="003D333F"/>
    <w:rsid w:val="00C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26A095-2474-477C-BCD5-9C4C5692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73"/>
    </w:pPr>
    <w:rPr>
      <w:rFonts w:ascii="Trebuchet MS" w:eastAsia="Trebuchet MS" w:hAnsi="Trebuchet MS" w:cs="Trebuchet MS"/>
      <w:sz w:val="64"/>
      <w:szCs w:val="64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2025-05-20T07:35:00Z</dcterms:created>
  <dcterms:modified xsi:type="dcterms:W3CDTF">2025-05-20T07:35:00Z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