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69" w:rsidRPr="008902B7" w:rsidRDefault="00291A69" w:rsidP="00291A69">
      <w:pPr>
        <w:spacing w:after="0"/>
        <w:jc w:val="center"/>
        <w:rPr>
          <w:rFonts w:asciiTheme="majorHAnsi" w:eastAsia="Calibri" w:hAnsiTheme="majorHAnsi" w:cs="Times New Roman"/>
          <w:b/>
          <w:color w:val="FF0000"/>
          <w:sz w:val="44"/>
          <w:szCs w:val="44"/>
        </w:rPr>
      </w:pPr>
      <w:r w:rsidRPr="008902B7">
        <w:rPr>
          <w:rFonts w:asciiTheme="majorHAnsi" w:eastAsia="Calibri" w:hAnsiTheme="majorHAnsi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-392430</wp:posOffset>
            </wp:positionV>
            <wp:extent cx="1146175" cy="1127760"/>
            <wp:effectExtent l="19050" t="0" r="0" b="0"/>
            <wp:wrapTight wrapText="bothSides">
              <wp:wrapPolygon edited="0">
                <wp:start x="-359" y="0"/>
                <wp:lineTo x="-359" y="21162"/>
                <wp:lineTo x="21540" y="21162"/>
                <wp:lineTo x="21540" y="0"/>
                <wp:lineTo x="-359" y="0"/>
              </wp:wrapPolygon>
            </wp:wrapTight>
            <wp:docPr id="1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8D9" w:rsidRPr="008902B7">
        <w:rPr>
          <w:rFonts w:asciiTheme="majorHAnsi" w:eastAsia="Calibri" w:hAnsiTheme="majorHAnsi" w:cs="Times New Roman"/>
          <w:b/>
          <w:color w:val="FF0000"/>
          <w:sz w:val="44"/>
          <w:szCs w:val="44"/>
        </w:rPr>
        <w:t xml:space="preserve">ПОЛНОЦЕННЫЙ СОН </w:t>
      </w:r>
      <w:r w:rsidRPr="008902B7">
        <w:rPr>
          <w:rFonts w:asciiTheme="majorHAnsi" w:eastAsia="Calibri" w:hAnsiTheme="majorHAnsi" w:cs="Times New Roman"/>
          <w:b/>
          <w:color w:val="FF0000"/>
          <w:sz w:val="44"/>
          <w:szCs w:val="44"/>
        </w:rPr>
        <w:t>–</w:t>
      </w:r>
    </w:p>
    <w:p w:rsidR="003748D9" w:rsidRPr="008902B7" w:rsidRDefault="003748D9" w:rsidP="00291A69">
      <w:pPr>
        <w:spacing w:after="0"/>
        <w:jc w:val="center"/>
        <w:rPr>
          <w:rFonts w:asciiTheme="majorHAnsi" w:eastAsia="Calibri" w:hAnsiTheme="majorHAnsi" w:cs="Times New Roman"/>
          <w:b/>
          <w:color w:val="FF0000"/>
          <w:sz w:val="44"/>
          <w:szCs w:val="44"/>
        </w:rPr>
      </w:pPr>
      <w:r w:rsidRPr="008902B7">
        <w:rPr>
          <w:rFonts w:asciiTheme="majorHAnsi" w:eastAsia="Calibri" w:hAnsiTheme="majorHAnsi" w:cs="Times New Roman"/>
          <w:b/>
          <w:color w:val="FF0000"/>
          <w:sz w:val="44"/>
          <w:szCs w:val="44"/>
        </w:rPr>
        <w:t>ЗАЛОГ ЗДОРОВЬЯ</w:t>
      </w:r>
      <w:r w:rsidR="00291A69" w:rsidRPr="008902B7">
        <w:rPr>
          <w:rFonts w:asciiTheme="majorHAnsi" w:eastAsia="Calibri" w:hAnsiTheme="majorHAnsi" w:cs="Times New Roman"/>
          <w:b/>
          <w:color w:val="FF0000"/>
          <w:sz w:val="44"/>
          <w:szCs w:val="44"/>
        </w:rPr>
        <w:t xml:space="preserve"> ДЕТЕЙ</w:t>
      </w:r>
    </w:p>
    <w:p w:rsidR="003748D9" w:rsidRPr="00046715" w:rsidRDefault="003748D9" w:rsidP="00046715">
      <w:pPr>
        <w:shd w:val="clear" w:color="auto" w:fill="FFFFFF"/>
        <w:spacing w:after="0" w:line="240" w:lineRule="auto"/>
        <w:ind w:left="-284"/>
        <w:jc w:val="both"/>
        <w:rPr>
          <w:rFonts w:cs="Times New Roman"/>
          <w:b/>
          <w:color w:val="FF0000"/>
          <w:sz w:val="32"/>
          <w:szCs w:val="32"/>
        </w:rPr>
      </w:pPr>
      <w:r w:rsidRPr="00291A6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</w:t>
      </w:r>
      <w:r w:rsidRPr="00046715">
        <w:rPr>
          <w:rFonts w:eastAsia="Times New Roman" w:cs="Times New Roman"/>
          <w:color w:val="7030A0"/>
          <w:sz w:val="32"/>
          <w:szCs w:val="32"/>
          <w:lang w:eastAsia="ru-RU"/>
        </w:rPr>
        <w:t>Сон – это физиологическая потребность человека. Это не монотонное состояние, а активный процесс с множеством функций. В Китае лишение сна считалось одним из самых страшных наказаний.</w:t>
      </w:r>
      <w:r w:rsidRPr="00046715">
        <w:rPr>
          <w:rFonts w:eastAsia="Calibri" w:cs="Times New Roman"/>
          <w:color w:val="7030A0"/>
          <w:sz w:val="32"/>
          <w:szCs w:val="32"/>
        </w:rPr>
        <w:t xml:space="preserve"> С</w:t>
      </w:r>
      <w:r w:rsidRPr="00046715">
        <w:rPr>
          <w:rFonts w:eastAsia="Times New Roman" w:cs="Times New Roman"/>
          <w:color w:val="7030A0"/>
          <w:sz w:val="32"/>
          <w:szCs w:val="32"/>
          <w:lang w:eastAsia="ru-RU"/>
        </w:rPr>
        <w:t xml:space="preserve"> развитием технологий люди на нашей планете спят все меньше и меньше. По данным американского Национального фонда сна в 1910 году средняя продолжительность сна составляла 9 часов в сутки, то в 2005 году – уже 6,8 часа в сутки.  </w:t>
      </w:r>
      <w:r w:rsidRPr="00046715">
        <w:rPr>
          <w:rFonts w:eastAsia="Calibri" w:cs="Times New Roman"/>
          <w:color w:val="7030A0"/>
          <w:sz w:val="32"/>
          <w:szCs w:val="32"/>
        </w:rPr>
        <w:t xml:space="preserve">Уменьшение длительности ночного сна у детей негативно влияет на состояние здоровья и психофизиологический статус школьников. За 100 лет продолжительность ночного сна  снизилась более чем на 2 часа, что приводит к накоплению утомления, способствует  невнимательности, </w:t>
      </w:r>
      <w:proofErr w:type="spellStart"/>
      <w:r w:rsidRPr="00046715">
        <w:rPr>
          <w:rFonts w:eastAsia="Calibri" w:cs="Times New Roman"/>
          <w:color w:val="7030A0"/>
          <w:sz w:val="32"/>
          <w:szCs w:val="32"/>
        </w:rPr>
        <w:t>гиперактивности</w:t>
      </w:r>
      <w:proofErr w:type="spellEnd"/>
      <w:r w:rsidRPr="00046715">
        <w:rPr>
          <w:rFonts w:eastAsia="Calibri" w:cs="Times New Roman"/>
          <w:color w:val="7030A0"/>
          <w:sz w:val="32"/>
          <w:szCs w:val="32"/>
        </w:rPr>
        <w:t xml:space="preserve">, снижению успеваемости. По результатам исследования продолжительность ночного сна соответствует возрастным нормативам только у 22,2% учащихся начальных классов. </w:t>
      </w:r>
      <w:r w:rsidR="00291A69" w:rsidRPr="00046715">
        <w:rPr>
          <w:rFonts w:eastAsia="Calibri" w:cs="Times New Roman"/>
          <w:color w:val="7030A0"/>
          <w:sz w:val="32"/>
          <w:szCs w:val="32"/>
        </w:rPr>
        <w:t xml:space="preserve">    </w:t>
      </w:r>
      <w:r w:rsidR="00291A69" w:rsidRPr="00046715">
        <w:rPr>
          <w:rFonts w:eastAsia="Calibri" w:cs="Times New Roman"/>
          <w:sz w:val="32"/>
          <w:szCs w:val="32"/>
        </w:rPr>
        <w:t xml:space="preserve">  </w:t>
      </w:r>
      <w:r w:rsidRPr="00046715">
        <w:rPr>
          <w:rFonts w:cs="Times New Roman"/>
          <w:b/>
          <w:color w:val="FF0000"/>
          <w:sz w:val="32"/>
          <w:szCs w:val="32"/>
        </w:rPr>
        <w:t xml:space="preserve">Сколько </w:t>
      </w:r>
      <w:r w:rsidR="004D684D" w:rsidRPr="00046715">
        <w:rPr>
          <w:rFonts w:cs="Times New Roman"/>
          <w:b/>
          <w:color w:val="FF0000"/>
          <w:sz w:val="32"/>
          <w:szCs w:val="32"/>
        </w:rPr>
        <w:t xml:space="preserve"> </w:t>
      </w:r>
      <w:r w:rsidRPr="00046715">
        <w:rPr>
          <w:rFonts w:cs="Times New Roman"/>
          <w:b/>
          <w:color w:val="FF0000"/>
          <w:sz w:val="32"/>
          <w:szCs w:val="32"/>
        </w:rPr>
        <w:t xml:space="preserve"> нужно спать</w:t>
      </w:r>
      <w:r w:rsidR="004D684D" w:rsidRPr="00046715">
        <w:rPr>
          <w:rFonts w:cs="Times New Roman"/>
          <w:b/>
          <w:color w:val="FF0000"/>
          <w:sz w:val="32"/>
          <w:szCs w:val="32"/>
        </w:rPr>
        <w:t xml:space="preserve"> детям</w:t>
      </w:r>
      <w:r w:rsidRPr="00046715">
        <w:rPr>
          <w:rFonts w:cs="Times New Roman"/>
          <w:b/>
          <w:color w:val="FF0000"/>
          <w:sz w:val="32"/>
          <w:szCs w:val="32"/>
        </w:rPr>
        <w:t>?</w:t>
      </w:r>
    </w:p>
    <w:p w:rsidR="003748D9" w:rsidRPr="00046715" w:rsidRDefault="003748D9" w:rsidP="00046715">
      <w:pPr>
        <w:pStyle w:val="ConsPlusNormal"/>
        <w:ind w:left="-284"/>
        <w:jc w:val="both"/>
        <w:rPr>
          <w:rFonts w:asciiTheme="minorHAnsi" w:hAnsiTheme="minorHAnsi" w:cs="Times New Roman"/>
          <w:b/>
          <w:color w:val="FF0000"/>
          <w:sz w:val="32"/>
          <w:szCs w:val="32"/>
        </w:rPr>
      </w:pPr>
      <w:r w:rsidRPr="00046715">
        <w:rPr>
          <w:rFonts w:asciiTheme="minorHAnsi" w:hAnsiTheme="minorHAnsi" w:cs="Times New Roman"/>
          <w:b/>
          <w:color w:val="FF0000"/>
          <w:sz w:val="32"/>
          <w:szCs w:val="32"/>
        </w:rPr>
        <w:t>Продолжительность сна уменьшается с возрастом и составляет:</w:t>
      </w:r>
    </w:p>
    <w:p w:rsidR="003748D9" w:rsidRPr="00046715" w:rsidRDefault="00144751" w:rsidP="00046715">
      <w:pPr>
        <w:pStyle w:val="ConsPlusNormal"/>
        <w:ind w:left="-284"/>
        <w:jc w:val="both"/>
        <w:rPr>
          <w:rFonts w:asciiTheme="minorHAnsi" w:hAnsiTheme="minorHAnsi" w:cs="Times New Roman"/>
          <w:bCs/>
          <w:color w:val="7030A0"/>
          <w:sz w:val="32"/>
          <w:szCs w:val="32"/>
        </w:rPr>
      </w:pPr>
      <w:r w:rsidRPr="00046715">
        <w:rPr>
          <w:rFonts w:asciiTheme="minorHAnsi" w:hAnsiTheme="minorHAnsi" w:cs="Times New Roman"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97790</wp:posOffset>
            </wp:positionV>
            <wp:extent cx="1789430" cy="1516380"/>
            <wp:effectExtent l="19050" t="0" r="1270" b="0"/>
            <wp:wrapTight wrapText="bothSides">
              <wp:wrapPolygon edited="0">
                <wp:start x="-230" y="0"/>
                <wp:lineTo x="-230" y="21437"/>
                <wp:lineTo x="21615" y="21437"/>
                <wp:lineTo x="21615" y="0"/>
                <wp:lineTo x="-230" y="0"/>
              </wp:wrapPolygon>
            </wp:wrapTight>
            <wp:docPr id="2" name="Рисунок 1" descr="https://ds04.infourok.ru/uploads/ex/01f0/00067e17-1e84b4e5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f0/00067e17-1e84b4e5/img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246" t="25881" r="6464" b="1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8D9"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>- для детей от 1 года до 1,5 лет – дважды в день общей продолжительностью до 3,5 часов;</w:t>
      </w:r>
    </w:p>
    <w:p w:rsidR="003748D9" w:rsidRPr="00046715" w:rsidRDefault="003748D9" w:rsidP="00046715">
      <w:pPr>
        <w:pStyle w:val="ConsPlusNormal"/>
        <w:ind w:left="-284"/>
        <w:jc w:val="both"/>
        <w:rPr>
          <w:rFonts w:asciiTheme="minorHAnsi" w:hAnsiTheme="minorHAnsi" w:cs="Times New Roman"/>
          <w:bCs/>
          <w:color w:val="7030A0"/>
          <w:sz w:val="32"/>
          <w:szCs w:val="32"/>
        </w:rPr>
      </w:pPr>
      <w:r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>- для дошкольников (</w:t>
      </w:r>
      <w:proofErr w:type="spellStart"/>
      <w:r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>СанПиН</w:t>
      </w:r>
      <w:proofErr w:type="spellEnd"/>
      <w:r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 xml:space="preserve"> 2.4.1.3049-13): 12- 12,5 часов, т.ч. 2,0-2,5 – дневной сон;</w:t>
      </w:r>
    </w:p>
    <w:p w:rsidR="003748D9" w:rsidRPr="00046715" w:rsidRDefault="003748D9" w:rsidP="00046715">
      <w:pPr>
        <w:pStyle w:val="ConsPlusNormal"/>
        <w:ind w:left="-284"/>
        <w:jc w:val="both"/>
        <w:rPr>
          <w:rFonts w:asciiTheme="minorHAnsi" w:hAnsiTheme="minorHAnsi" w:cs="Times New Roman"/>
          <w:color w:val="7030A0"/>
          <w:sz w:val="32"/>
          <w:szCs w:val="32"/>
        </w:rPr>
      </w:pPr>
      <w:r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>- для школьников</w:t>
      </w:r>
      <w:r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 (</w:t>
      </w:r>
      <w:proofErr w:type="spellStart"/>
      <w:r w:rsidRPr="00046715">
        <w:rPr>
          <w:rFonts w:asciiTheme="minorHAnsi" w:hAnsiTheme="minorHAnsi" w:cs="Times New Roman"/>
          <w:color w:val="7030A0"/>
          <w:sz w:val="32"/>
          <w:szCs w:val="32"/>
        </w:rPr>
        <w:t>СанПиН</w:t>
      </w:r>
      <w:proofErr w:type="spellEnd"/>
      <w:r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 2.4.2.2821-10): 6 лет</w:t>
      </w:r>
      <w:r w:rsidR="00717057">
        <w:rPr>
          <w:rFonts w:asciiTheme="minorHAnsi" w:hAnsiTheme="minorHAnsi" w:cs="Times New Roman"/>
          <w:color w:val="7030A0"/>
          <w:sz w:val="32"/>
          <w:szCs w:val="32"/>
        </w:rPr>
        <w:t xml:space="preserve"> </w:t>
      </w:r>
      <w:r w:rsidRPr="00046715">
        <w:rPr>
          <w:rFonts w:asciiTheme="minorHAnsi" w:hAnsiTheme="minorHAnsi" w:cs="Times New Roman"/>
          <w:color w:val="7030A0"/>
          <w:sz w:val="32"/>
          <w:szCs w:val="32"/>
        </w:rPr>
        <w:t>– 11-10,5 ч., в т.ч. 1</w:t>
      </w:r>
      <w:r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>,0-1,5 – дневной сон; 7 -8 лет -</w:t>
      </w:r>
      <w:r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11,0 – 10,5 ч. в т.ч. </w:t>
      </w:r>
      <w:r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>1,5 ч. – дневной сон;</w:t>
      </w:r>
      <w:r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 8-9 лет - 11,0 – 10,5 ч.</w:t>
      </w:r>
      <w:proofErr w:type="gramStart"/>
      <w:r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 ;</w:t>
      </w:r>
      <w:proofErr w:type="gramEnd"/>
      <w:r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 9-11 лет  - 10,5 ч.;</w:t>
      </w:r>
      <w:r w:rsidR="00291A69"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 </w:t>
      </w:r>
      <w:r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>11-13 лет – 10,0 ч.;13-15 лет – 9,5 ч.; 15-16 лет – 9,0 ч.;</w:t>
      </w:r>
      <w:r w:rsidR="00717057">
        <w:rPr>
          <w:rFonts w:asciiTheme="minorHAnsi" w:hAnsiTheme="minorHAnsi" w:cs="Times New Roman"/>
          <w:bCs/>
          <w:color w:val="7030A0"/>
          <w:sz w:val="32"/>
          <w:szCs w:val="32"/>
        </w:rPr>
        <w:t xml:space="preserve"> </w:t>
      </w:r>
      <w:r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>16-17</w:t>
      </w:r>
      <w:r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  </w:t>
      </w:r>
      <w:r w:rsidRPr="00046715">
        <w:rPr>
          <w:rFonts w:asciiTheme="minorHAnsi" w:hAnsiTheme="minorHAnsi" w:cs="Times New Roman"/>
          <w:bCs/>
          <w:color w:val="7030A0"/>
          <w:sz w:val="32"/>
          <w:szCs w:val="32"/>
        </w:rPr>
        <w:t xml:space="preserve">лет – 9,0 ч.; 17-18 лет –9- 8,5. </w:t>
      </w:r>
      <w:r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Взрослым  достаточно  спать 6-7 часов в сутки. </w:t>
      </w:r>
    </w:p>
    <w:p w:rsidR="003748D9" w:rsidRPr="008902B7" w:rsidRDefault="003748D9" w:rsidP="00046715">
      <w:pPr>
        <w:pStyle w:val="ConsPlusNormal"/>
        <w:ind w:left="-284"/>
        <w:jc w:val="both"/>
        <w:rPr>
          <w:rFonts w:asciiTheme="minorHAnsi" w:hAnsiTheme="minorHAnsi" w:cs="Times New Roman"/>
          <w:color w:val="7030A0"/>
          <w:sz w:val="32"/>
          <w:szCs w:val="32"/>
        </w:rPr>
      </w:pPr>
      <w:r w:rsidRPr="00046715">
        <w:rPr>
          <w:rFonts w:asciiTheme="minorHAnsi" w:hAnsiTheme="minorHAnsi" w:cs="Times New Roman"/>
          <w:color w:val="7030A0"/>
          <w:sz w:val="32"/>
          <w:szCs w:val="32"/>
        </w:rPr>
        <w:t>Здоровый сон —</w:t>
      </w:r>
      <w:r w:rsidR="00046715">
        <w:rPr>
          <w:rFonts w:asciiTheme="minorHAnsi" w:hAnsiTheme="minorHAnsi" w:cs="Times New Roman"/>
          <w:color w:val="7030A0"/>
          <w:sz w:val="32"/>
          <w:szCs w:val="32"/>
        </w:rPr>
        <w:t xml:space="preserve"> это </w:t>
      </w:r>
      <w:r w:rsidRPr="00046715">
        <w:rPr>
          <w:rFonts w:asciiTheme="minorHAnsi" w:hAnsiTheme="minorHAnsi" w:cs="Times New Roman"/>
          <w:color w:val="7030A0"/>
          <w:sz w:val="32"/>
          <w:szCs w:val="32"/>
        </w:rPr>
        <w:t xml:space="preserve">важный фактор, влияющий на состояние здоровья человека и продолжительность жизни, одно из главных средств восстановления работоспособности. Полноценный сон необходим для восстановления потраченных сил и энергии,      работы мозга и нервной системы, укрепления иммунитета. </w:t>
      </w:r>
      <w:r w:rsidRPr="008902B7">
        <w:rPr>
          <w:rFonts w:asciiTheme="minorHAnsi" w:hAnsiTheme="minorHAnsi" w:cs="Times New Roman"/>
          <w:color w:val="7030A0"/>
          <w:sz w:val="32"/>
          <w:szCs w:val="32"/>
        </w:rPr>
        <w:t xml:space="preserve">Научными исследованиями доказано, что уменьшение продолжительности сна до 4 часов может привести к увеличению уровня глюкозы в крови, повышению аппетита и увеличению массы тела. </w:t>
      </w:r>
    </w:p>
    <w:sectPr w:rsidR="003748D9" w:rsidRPr="008902B7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748D9"/>
    <w:rsid w:val="00046715"/>
    <w:rsid w:val="000948C2"/>
    <w:rsid w:val="00144751"/>
    <w:rsid w:val="00291A69"/>
    <w:rsid w:val="003748D9"/>
    <w:rsid w:val="004D684D"/>
    <w:rsid w:val="005423CF"/>
    <w:rsid w:val="00717057"/>
    <w:rsid w:val="008902B7"/>
    <w:rsid w:val="009D1721"/>
    <w:rsid w:val="00BE30E8"/>
    <w:rsid w:val="00C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2021-02-11T15:33:00Z</dcterms:created>
  <dcterms:modified xsi:type="dcterms:W3CDTF">2021-04-19T14:12:00Z</dcterms:modified>
</cp:coreProperties>
</file>