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6C" w:rsidRPr="001F5508" w:rsidRDefault="001F5508" w:rsidP="001F5508">
      <w:pPr>
        <w:tabs>
          <w:tab w:val="left" w:pos="7555"/>
        </w:tabs>
        <w:spacing w:before="66"/>
        <w:ind w:left="5825" w:right="136"/>
        <w:jc w:val="right"/>
        <w:rPr>
          <w:sz w:val="24"/>
        </w:rPr>
      </w:pPr>
      <w:r>
        <w:rPr>
          <w:spacing w:val="-2"/>
          <w:sz w:val="24"/>
        </w:rPr>
        <w:t>Приложение № 9</w:t>
      </w:r>
    </w:p>
    <w:p w:rsidR="004C1C6C" w:rsidRDefault="004C1C6C">
      <w:pPr>
        <w:pStyle w:val="a3"/>
        <w:spacing w:before="5"/>
        <w:ind w:left="0" w:firstLine="0"/>
        <w:jc w:val="left"/>
        <w:rPr>
          <w:i/>
        </w:rPr>
      </w:pPr>
    </w:p>
    <w:p w:rsidR="001F5508" w:rsidRDefault="001F5508">
      <w:pPr>
        <w:ind w:left="359" w:right="504"/>
        <w:jc w:val="center"/>
        <w:rPr>
          <w:b/>
          <w:spacing w:val="-6"/>
          <w:sz w:val="28"/>
          <w:szCs w:val="28"/>
        </w:rPr>
      </w:pPr>
      <w:r w:rsidRPr="001F5508">
        <w:rPr>
          <w:b/>
          <w:sz w:val="28"/>
          <w:szCs w:val="28"/>
        </w:rPr>
        <w:t>Положение</w:t>
      </w:r>
      <w:r w:rsidRPr="001F5508">
        <w:rPr>
          <w:b/>
          <w:spacing w:val="-6"/>
          <w:sz w:val="28"/>
          <w:szCs w:val="28"/>
        </w:rPr>
        <w:t xml:space="preserve"> </w:t>
      </w:r>
    </w:p>
    <w:p w:rsidR="004C1C6C" w:rsidRPr="001F5508" w:rsidRDefault="001F5508">
      <w:pPr>
        <w:ind w:left="359" w:right="504"/>
        <w:jc w:val="center"/>
        <w:rPr>
          <w:b/>
          <w:sz w:val="28"/>
          <w:szCs w:val="28"/>
        </w:rPr>
      </w:pPr>
      <w:r w:rsidRPr="001F5508">
        <w:rPr>
          <w:b/>
          <w:sz w:val="28"/>
          <w:szCs w:val="28"/>
        </w:rPr>
        <w:t>о</w:t>
      </w:r>
      <w:r w:rsidRPr="001F5508">
        <w:rPr>
          <w:b/>
          <w:spacing w:val="-5"/>
          <w:sz w:val="28"/>
          <w:szCs w:val="28"/>
        </w:rPr>
        <w:t xml:space="preserve"> </w:t>
      </w:r>
      <w:r w:rsidRPr="001F5508">
        <w:rPr>
          <w:b/>
          <w:sz w:val="28"/>
          <w:szCs w:val="28"/>
        </w:rPr>
        <w:t>добровольных</w:t>
      </w:r>
      <w:r w:rsidRPr="001F5508">
        <w:rPr>
          <w:b/>
          <w:spacing w:val="-5"/>
          <w:sz w:val="28"/>
          <w:szCs w:val="28"/>
        </w:rPr>
        <w:t xml:space="preserve"> </w:t>
      </w:r>
      <w:r w:rsidRPr="001F5508">
        <w:rPr>
          <w:b/>
          <w:sz w:val="28"/>
          <w:szCs w:val="28"/>
        </w:rPr>
        <w:t>пожертвованиях</w:t>
      </w:r>
      <w:r w:rsidRPr="001F5508">
        <w:rPr>
          <w:b/>
          <w:spacing w:val="-5"/>
          <w:sz w:val="28"/>
          <w:szCs w:val="28"/>
        </w:rPr>
        <w:t xml:space="preserve"> </w:t>
      </w:r>
      <w:r w:rsidRPr="001F5508">
        <w:rPr>
          <w:b/>
          <w:sz w:val="28"/>
          <w:szCs w:val="28"/>
        </w:rPr>
        <w:t>физических</w:t>
      </w:r>
      <w:r w:rsidRPr="001F5508">
        <w:rPr>
          <w:b/>
          <w:spacing w:val="-5"/>
          <w:sz w:val="28"/>
          <w:szCs w:val="28"/>
        </w:rPr>
        <w:t xml:space="preserve"> </w:t>
      </w:r>
      <w:r w:rsidRPr="001F5508">
        <w:rPr>
          <w:b/>
          <w:sz w:val="28"/>
          <w:szCs w:val="28"/>
        </w:rPr>
        <w:t>и</w:t>
      </w:r>
      <w:r w:rsidRPr="001F5508">
        <w:rPr>
          <w:b/>
          <w:spacing w:val="-5"/>
          <w:sz w:val="28"/>
          <w:szCs w:val="28"/>
        </w:rPr>
        <w:t xml:space="preserve"> </w:t>
      </w:r>
      <w:r w:rsidRPr="001F5508">
        <w:rPr>
          <w:b/>
          <w:sz w:val="28"/>
          <w:szCs w:val="28"/>
        </w:rPr>
        <w:t>юридических</w:t>
      </w:r>
      <w:r w:rsidRPr="001F5508">
        <w:rPr>
          <w:b/>
          <w:spacing w:val="-5"/>
          <w:sz w:val="28"/>
          <w:szCs w:val="28"/>
        </w:rPr>
        <w:t xml:space="preserve"> </w:t>
      </w:r>
      <w:r w:rsidRPr="001F5508">
        <w:rPr>
          <w:b/>
          <w:sz w:val="28"/>
          <w:szCs w:val="28"/>
        </w:rPr>
        <w:t>лиц</w:t>
      </w:r>
      <w:r w:rsidRPr="001F5508">
        <w:rPr>
          <w:b/>
          <w:spacing w:val="-4"/>
          <w:sz w:val="28"/>
          <w:szCs w:val="28"/>
        </w:rPr>
        <w:t xml:space="preserve"> </w:t>
      </w:r>
      <w:r w:rsidRPr="001F5508">
        <w:rPr>
          <w:b/>
          <w:sz w:val="28"/>
          <w:szCs w:val="28"/>
        </w:rPr>
        <w:t>в муниципальном бюджетном общеобразовательном учреждении</w:t>
      </w:r>
    </w:p>
    <w:p w:rsidR="004C1C6C" w:rsidRPr="001F5508" w:rsidRDefault="001F5508">
      <w:pPr>
        <w:ind w:left="1618" w:right="1753"/>
        <w:jc w:val="center"/>
        <w:rPr>
          <w:b/>
          <w:sz w:val="28"/>
          <w:szCs w:val="28"/>
        </w:rPr>
      </w:pPr>
      <w:r w:rsidRPr="001F5508">
        <w:rPr>
          <w:b/>
          <w:sz w:val="28"/>
          <w:szCs w:val="28"/>
        </w:rPr>
        <w:t>города</w:t>
      </w:r>
      <w:r w:rsidRPr="001F5508">
        <w:rPr>
          <w:b/>
          <w:spacing w:val="-3"/>
          <w:sz w:val="28"/>
          <w:szCs w:val="28"/>
        </w:rPr>
        <w:t xml:space="preserve"> </w:t>
      </w:r>
      <w:r w:rsidRPr="001F5508">
        <w:rPr>
          <w:b/>
          <w:sz w:val="28"/>
          <w:szCs w:val="28"/>
        </w:rPr>
        <w:t>Ростова-на-Д</w:t>
      </w:r>
      <w:r>
        <w:rPr>
          <w:b/>
          <w:sz w:val="28"/>
          <w:szCs w:val="28"/>
        </w:rPr>
        <w:t>ону</w:t>
      </w:r>
      <w:r w:rsidRPr="001F5508">
        <w:rPr>
          <w:b/>
          <w:spacing w:val="-3"/>
          <w:sz w:val="28"/>
          <w:szCs w:val="28"/>
        </w:rPr>
        <w:t xml:space="preserve"> </w:t>
      </w:r>
      <w:r w:rsidRPr="001F5508">
        <w:rPr>
          <w:b/>
          <w:sz w:val="28"/>
          <w:szCs w:val="28"/>
        </w:rPr>
        <w:t>«Школа</w:t>
      </w:r>
      <w:r w:rsidRPr="001F5508">
        <w:rPr>
          <w:b/>
          <w:spacing w:val="-2"/>
          <w:sz w:val="28"/>
          <w:szCs w:val="28"/>
        </w:rPr>
        <w:t xml:space="preserve"> №54</w:t>
      </w:r>
      <w:r w:rsidRPr="001F5508">
        <w:rPr>
          <w:b/>
          <w:spacing w:val="-2"/>
          <w:sz w:val="28"/>
          <w:szCs w:val="28"/>
        </w:rPr>
        <w:t>»</w:t>
      </w:r>
    </w:p>
    <w:p w:rsidR="004C1C6C" w:rsidRDefault="004C1C6C">
      <w:pPr>
        <w:pStyle w:val="a3"/>
        <w:ind w:left="0" w:firstLine="0"/>
        <w:jc w:val="left"/>
        <w:rPr>
          <w:b/>
        </w:rPr>
      </w:pPr>
    </w:p>
    <w:p w:rsidR="004C1C6C" w:rsidRDefault="001F5508">
      <w:pPr>
        <w:pStyle w:val="a4"/>
        <w:numPr>
          <w:ilvl w:val="0"/>
          <w:numId w:val="2"/>
        </w:numPr>
        <w:tabs>
          <w:tab w:val="left" w:pos="3792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4C1C6C" w:rsidRDefault="001F5508">
      <w:pPr>
        <w:pStyle w:val="a4"/>
        <w:numPr>
          <w:ilvl w:val="1"/>
          <w:numId w:val="2"/>
        </w:numPr>
        <w:tabs>
          <w:tab w:val="left" w:pos="1146"/>
        </w:tabs>
        <w:ind w:right="136" w:firstLine="566"/>
        <w:rPr>
          <w:sz w:val="24"/>
        </w:rPr>
      </w:pPr>
      <w:r>
        <w:rPr>
          <w:sz w:val="24"/>
        </w:rPr>
        <w:t>Настоящее Положение о добровольных пожертвованиях физических и юридических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лиц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бюджетном</w:t>
      </w:r>
      <w:r>
        <w:rPr>
          <w:spacing w:val="-6"/>
          <w:sz w:val="24"/>
        </w:rPr>
        <w:t xml:space="preserve"> </w:t>
      </w:r>
      <w:r>
        <w:rPr>
          <w:sz w:val="24"/>
        </w:rPr>
        <w:t>общеобразовательном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учреждении города Ростова-на-Дону «Школа №54</w:t>
      </w:r>
      <w:r>
        <w:rPr>
          <w:sz w:val="24"/>
        </w:rPr>
        <w:t>»» (далее - Положение и Школа соответственно) разработано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-15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5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5"/>
          <w:sz w:val="24"/>
        </w:rPr>
        <w:t xml:space="preserve"> </w:t>
      </w:r>
      <w:r>
        <w:rPr>
          <w:sz w:val="24"/>
        </w:rPr>
        <w:t>Федеральным законом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29.12.2012</w:t>
      </w:r>
      <w:r>
        <w:rPr>
          <w:spacing w:val="-6"/>
          <w:sz w:val="24"/>
        </w:rPr>
        <w:t xml:space="preserve"> </w:t>
      </w:r>
      <w:r>
        <w:rPr>
          <w:sz w:val="24"/>
        </w:rPr>
        <w:t>N</w:t>
      </w:r>
      <w:r>
        <w:rPr>
          <w:spacing w:val="-6"/>
          <w:sz w:val="24"/>
        </w:rPr>
        <w:t xml:space="preserve"> </w:t>
      </w:r>
      <w:r>
        <w:rPr>
          <w:sz w:val="24"/>
        </w:rPr>
        <w:t>273-ФЗ</w:t>
      </w:r>
      <w:r>
        <w:rPr>
          <w:spacing w:val="-3"/>
          <w:sz w:val="24"/>
        </w:rPr>
        <w:t xml:space="preserve"> </w:t>
      </w:r>
      <w:r>
        <w:rPr>
          <w:sz w:val="24"/>
        </w:rPr>
        <w:t>"Об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Федерации",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Федеральным законом от 11.08.1995 N 135-ФЗ "О благотворительной деятельности и добровольчестве (</w:t>
      </w:r>
      <w:proofErr w:type="spellStart"/>
      <w:r>
        <w:rPr>
          <w:sz w:val="24"/>
        </w:rPr>
        <w:t>волонтерстве</w:t>
      </w:r>
      <w:proofErr w:type="spellEnd"/>
      <w:r>
        <w:rPr>
          <w:sz w:val="24"/>
        </w:rPr>
        <w:t>)", Уставом школы и определяет цели,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порядок привлечения, приема и учета добровольных пожертвований физических </w:t>
      </w:r>
      <w:r>
        <w:rPr>
          <w:sz w:val="24"/>
        </w:rPr>
        <w:t>и юридических лиц Школе.</w:t>
      </w:r>
    </w:p>
    <w:p w:rsidR="004C1C6C" w:rsidRDefault="001F5508">
      <w:pPr>
        <w:pStyle w:val="a4"/>
        <w:numPr>
          <w:ilvl w:val="1"/>
          <w:numId w:val="2"/>
        </w:numPr>
        <w:tabs>
          <w:tab w:val="left" w:pos="1004"/>
        </w:tabs>
        <w:ind w:right="138" w:firstLine="566"/>
        <w:rPr>
          <w:sz w:val="24"/>
        </w:rPr>
      </w:pPr>
      <w:r>
        <w:rPr>
          <w:sz w:val="24"/>
        </w:rPr>
        <w:t>Добровольные пожертвования физических и юридических лиц Школе являются благотворительной деятельностью по бескорыстной (безвозмездной или на льготных условиях) передаче имущества, в том числе денежных средств, бескорыстному выполне</w:t>
      </w:r>
      <w:r>
        <w:rPr>
          <w:sz w:val="24"/>
        </w:rPr>
        <w:t>нию работ, оказанию услуг, предоставлению иной поддержки.</w:t>
      </w:r>
    </w:p>
    <w:p w:rsidR="004C1C6C" w:rsidRDefault="001F5508">
      <w:pPr>
        <w:pStyle w:val="a4"/>
        <w:numPr>
          <w:ilvl w:val="1"/>
          <w:numId w:val="2"/>
        </w:numPr>
        <w:tabs>
          <w:tab w:val="left" w:pos="1057"/>
        </w:tabs>
        <w:ind w:right="139" w:firstLine="566"/>
        <w:rPr>
          <w:sz w:val="24"/>
        </w:rPr>
      </w:pPr>
      <w:r>
        <w:rPr>
          <w:sz w:val="24"/>
        </w:rPr>
        <w:t xml:space="preserve">Благотворительная деятельность в форме передачи имущества, в том числе денежных средств, осуществляется на основании двух видов гражданско-правовых договоров: договора дарения (ст. 572 Гражданского </w:t>
      </w:r>
      <w:r>
        <w:rPr>
          <w:sz w:val="24"/>
        </w:rPr>
        <w:t>кодекса Российской Федерации) либо договора пожертвования (ст. 582 Гражданского кодекса Российской Федерации).</w:t>
      </w:r>
    </w:p>
    <w:p w:rsidR="004C1C6C" w:rsidRDefault="001F5508">
      <w:pPr>
        <w:pStyle w:val="a4"/>
        <w:numPr>
          <w:ilvl w:val="1"/>
          <w:numId w:val="2"/>
        </w:numPr>
        <w:tabs>
          <w:tab w:val="left" w:pos="1177"/>
        </w:tabs>
        <w:ind w:right="142" w:firstLine="566"/>
        <w:rPr>
          <w:sz w:val="24"/>
        </w:rPr>
      </w:pPr>
      <w:r>
        <w:rPr>
          <w:sz w:val="24"/>
        </w:rPr>
        <w:t>Школа ведет обособленный учет всех операций по использованию пожертвованного имущества.</w:t>
      </w:r>
    </w:p>
    <w:p w:rsidR="004C1C6C" w:rsidRDefault="001F5508">
      <w:pPr>
        <w:pStyle w:val="a4"/>
        <w:numPr>
          <w:ilvl w:val="0"/>
          <w:numId w:val="2"/>
        </w:numPr>
        <w:tabs>
          <w:tab w:val="left" w:pos="1494"/>
        </w:tabs>
        <w:spacing w:before="4" w:line="274" w:lineRule="exact"/>
        <w:ind w:left="1494"/>
        <w:jc w:val="both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порядок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привлечения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добровольных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пожертвований</w:t>
      </w:r>
    </w:p>
    <w:p w:rsidR="004C1C6C" w:rsidRDefault="001F5508">
      <w:pPr>
        <w:pStyle w:val="a4"/>
        <w:numPr>
          <w:ilvl w:val="1"/>
          <w:numId w:val="2"/>
        </w:numPr>
        <w:tabs>
          <w:tab w:val="left" w:pos="1045"/>
        </w:tabs>
        <w:ind w:right="137" w:firstLine="566"/>
        <w:rPr>
          <w:sz w:val="24"/>
        </w:rPr>
      </w:pPr>
      <w:r>
        <w:rPr>
          <w:sz w:val="24"/>
        </w:rPr>
        <w:t>Доб</w:t>
      </w:r>
      <w:r>
        <w:rPr>
          <w:sz w:val="24"/>
        </w:rPr>
        <w:t>ровольные пожертвования физических и юридических лиц привлекаются Школой в целях обеспечения выполнения уставной деятельности Школы, содействия деятельности в сфере образования.</w:t>
      </w:r>
    </w:p>
    <w:p w:rsidR="004C1C6C" w:rsidRDefault="001F5508">
      <w:pPr>
        <w:pStyle w:val="a4"/>
        <w:numPr>
          <w:ilvl w:val="1"/>
          <w:numId w:val="2"/>
        </w:numPr>
        <w:tabs>
          <w:tab w:val="left" w:pos="1011"/>
        </w:tabs>
        <w:ind w:right="146" w:firstLine="566"/>
        <w:rPr>
          <w:sz w:val="24"/>
        </w:rPr>
      </w:pPr>
      <w:r>
        <w:rPr>
          <w:sz w:val="24"/>
        </w:rPr>
        <w:t>Пожертвования физических или юридических лиц могут привлекаться Школой только на добровольной основе.</w:t>
      </w:r>
    </w:p>
    <w:p w:rsidR="004C1C6C" w:rsidRDefault="001F5508">
      <w:pPr>
        <w:pStyle w:val="a4"/>
        <w:numPr>
          <w:ilvl w:val="1"/>
          <w:numId w:val="2"/>
        </w:numPr>
        <w:tabs>
          <w:tab w:val="left" w:pos="1143"/>
        </w:tabs>
        <w:ind w:right="140" w:firstLine="566"/>
        <w:rPr>
          <w:sz w:val="24"/>
        </w:rPr>
      </w:pPr>
      <w:r>
        <w:rPr>
          <w:sz w:val="24"/>
        </w:rPr>
        <w:t>Физические и юридические лица вправе определять цели и порядок использования Школой внесенных пожертвований.</w:t>
      </w:r>
    </w:p>
    <w:p w:rsidR="004C1C6C" w:rsidRDefault="001F5508">
      <w:pPr>
        <w:pStyle w:val="a4"/>
        <w:numPr>
          <w:ilvl w:val="1"/>
          <w:numId w:val="2"/>
        </w:numPr>
        <w:tabs>
          <w:tab w:val="left" w:pos="1090"/>
        </w:tabs>
        <w:ind w:right="142" w:firstLine="566"/>
        <w:rPr>
          <w:sz w:val="24"/>
        </w:rPr>
      </w:pPr>
      <w:r>
        <w:rPr>
          <w:sz w:val="24"/>
        </w:rPr>
        <w:t>Использование пожертвованного имущества Школо</w:t>
      </w:r>
      <w:r>
        <w:rPr>
          <w:sz w:val="24"/>
        </w:rPr>
        <w:t>й не в соответствии с указанным жертвователем назначением или изменение этого назначения с нарушением правил, предусмотренных п. 4 ст. 582 Гражданского кодекса Российской Федерации, дает право жертвователю, его наследникам или иному правопреемнику требоват</w:t>
      </w:r>
      <w:r>
        <w:rPr>
          <w:sz w:val="24"/>
        </w:rPr>
        <w:t xml:space="preserve">ь отмены </w:t>
      </w:r>
      <w:r>
        <w:rPr>
          <w:spacing w:val="-2"/>
          <w:sz w:val="24"/>
        </w:rPr>
        <w:t>пожертвования.</w:t>
      </w:r>
    </w:p>
    <w:p w:rsidR="004C1C6C" w:rsidRDefault="001F5508">
      <w:pPr>
        <w:pStyle w:val="a4"/>
        <w:numPr>
          <w:ilvl w:val="1"/>
          <w:numId w:val="2"/>
        </w:numPr>
        <w:tabs>
          <w:tab w:val="left" w:pos="990"/>
        </w:tabs>
        <w:ind w:right="143" w:firstLine="566"/>
        <w:rPr>
          <w:sz w:val="24"/>
        </w:rPr>
      </w:pPr>
      <w:r>
        <w:rPr>
          <w:sz w:val="24"/>
        </w:rPr>
        <w:t>Школа</w:t>
      </w:r>
      <w:r>
        <w:rPr>
          <w:spacing w:val="-2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в устной,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 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физическим и юридическим лицам с просьбой об оказании помощи с указанием цели привлечения добровольных пожертвований.</w:t>
      </w:r>
    </w:p>
    <w:p w:rsidR="004C1C6C" w:rsidRDefault="001F5508">
      <w:pPr>
        <w:pStyle w:val="a4"/>
        <w:numPr>
          <w:ilvl w:val="0"/>
          <w:numId w:val="2"/>
        </w:numPr>
        <w:tabs>
          <w:tab w:val="left" w:pos="1766"/>
        </w:tabs>
        <w:spacing w:before="4" w:line="274" w:lineRule="exact"/>
        <w:ind w:left="1766"/>
        <w:jc w:val="both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добровольных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пожертвований</w:t>
      </w:r>
    </w:p>
    <w:p w:rsidR="004C1C6C" w:rsidRDefault="001F5508">
      <w:pPr>
        <w:pStyle w:val="a4"/>
        <w:numPr>
          <w:ilvl w:val="1"/>
          <w:numId w:val="2"/>
        </w:numPr>
        <w:tabs>
          <w:tab w:val="left" w:pos="1155"/>
        </w:tabs>
        <w:ind w:right="139" w:firstLine="566"/>
        <w:rPr>
          <w:sz w:val="24"/>
        </w:rPr>
      </w:pPr>
      <w:r>
        <w:rPr>
          <w:sz w:val="24"/>
        </w:rPr>
        <w:t>Прием добровольных пожертвований физических и юридических лиц осуществляется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положениями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 Федерации, Налогового кодекса Российской Федерации, Федерального закона от 11.08.1995 N 135-ФЗ "О благотворите</w:t>
      </w:r>
      <w:r>
        <w:rPr>
          <w:sz w:val="24"/>
        </w:rPr>
        <w:t xml:space="preserve">льной деятельности и добровольчестве </w:t>
      </w:r>
      <w:r>
        <w:rPr>
          <w:spacing w:val="-2"/>
          <w:sz w:val="24"/>
        </w:rPr>
        <w:t>(</w:t>
      </w:r>
      <w:proofErr w:type="spellStart"/>
      <w:r>
        <w:rPr>
          <w:spacing w:val="-2"/>
          <w:sz w:val="24"/>
        </w:rPr>
        <w:t>волонтерстве</w:t>
      </w:r>
      <w:proofErr w:type="spellEnd"/>
      <w:r>
        <w:rPr>
          <w:spacing w:val="-2"/>
          <w:sz w:val="24"/>
        </w:rPr>
        <w:t>)".</w:t>
      </w:r>
    </w:p>
    <w:p w:rsidR="004C1C6C" w:rsidRDefault="001F5508">
      <w:pPr>
        <w:pStyle w:val="a4"/>
        <w:numPr>
          <w:ilvl w:val="1"/>
          <w:numId w:val="2"/>
        </w:numPr>
        <w:tabs>
          <w:tab w:val="left" w:pos="980"/>
        </w:tabs>
        <w:ind w:right="139" w:firstLine="566"/>
        <w:rPr>
          <w:sz w:val="24"/>
        </w:rPr>
      </w:pPr>
      <w:r>
        <w:rPr>
          <w:sz w:val="24"/>
        </w:rPr>
        <w:t>Добровольные</w:t>
      </w:r>
      <w:r>
        <w:rPr>
          <w:spacing w:val="-14"/>
          <w:sz w:val="24"/>
        </w:rPr>
        <w:t xml:space="preserve"> </w:t>
      </w:r>
      <w:r>
        <w:rPr>
          <w:sz w:val="24"/>
        </w:rPr>
        <w:t>пожертвования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передаются</w:t>
      </w:r>
      <w:r>
        <w:rPr>
          <w:spacing w:val="-13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юридическими</w:t>
      </w:r>
      <w:r>
        <w:rPr>
          <w:spacing w:val="-12"/>
          <w:sz w:val="24"/>
        </w:rPr>
        <w:t xml:space="preserve"> </w:t>
      </w:r>
      <w:r>
        <w:rPr>
          <w:sz w:val="24"/>
        </w:rPr>
        <w:t>лицами Школе в виде:</w:t>
      </w:r>
    </w:p>
    <w:p w:rsidR="001F5508" w:rsidRDefault="001F5508" w:rsidP="001F5508">
      <w:pPr>
        <w:pStyle w:val="a4"/>
        <w:numPr>
          <w:ilvl w:val="2"/>
          <w:numId w:val="2"/>
        </w:numPr>
        <w:tabs>
          <w:tab w:val="left" w:pos="1302"/>
        </w:tabs>
        <w:spacing w:before="66"/>
        <w:ind w:right="143" w:firstLine="566"/>
        <w:rPr>
          <w:sz w:val="24"/>
        </w:rPr>
      </w:pPr>
      <w:r>
        <w:rPr>
          <w:sz w:val="24"/>
        </w:rPr>
        <w:t>Бескорыстной (безвозмездной или на льготных условиях) передачи в собственность имущества, в том числе денежных средств и (или) объектов интеллектуальной собственности.</w:t>
      </w:r>
    </w:p>
    <w:p w:rsidR="004C1C6C" w:rsidRDefault="004C1C6C">
      <w:pPr>
        <w:pStyle w:val="a4"/>
        <w:rPr>
          <w:sz w:val="24"/>
        </w:rPr>
        <w:sectPr w:rsidR="004C1C6C" w:rsidSect="001F5508">
          <w:pgSz w:w="11910" w:h="16840"/>
          <w:pgMar w:top="567" w:right="708" w:bottom="280" w:left="1700" w:header="720" w:footer="720" w:gutter="0"/>
          <w:cols w:space="720"/>
        </w:sectPr>
      </w:pPr>
    </w:p>
    <w:p w:rsidR="004C1C6C" w:rsidRDefault="001F5508">
      <w:pPr>
        <w:pStyle w:val="a4"/>
        <w:numPr>
          <w:ilvl w:val="2"/>
          <w:numId w:val="2"/>
        </w:numPr>
        <w:tabs>
          <w:tab w:val="left" w:pos="1172"/>
        </w:tabs>
        <w:spacing w:before="1"/>
        <w:ind w:right="143" w:firstLine="566"/>
        <w:rPr>
          <w:sz w:val="24"/>
        </w:rPr>
      </w:pPr>
      <w:r>
        <w:rPr>
          <w:sz w:val="24"/>
        </w:rPr>
        <w:lastRenderedPageBreak/>
        <w:t>Бескорыстного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(безвозмездного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или на</w:t>
      </w:r>
      <w:r>
        <w:rPr>
          <w:spacing w:val="-2"/>
          <w:sz w:val="24"/>
        </w:rPr>
        <w:t xml:space="preserve"> </w:t>
      </w:r>
      <w:r>
        <w:rPr>
          <w:sz w:val="24"/>
        </w:rPr>
        <w:t>льготных условиях)</w:t>
      </w:r>
      <w:r>
        <w:rPr>
          <w:spacing w:val="-2"/>
          <w:sz w:val="24"/>
        </w:rPr>
        <w:t xml:space="preserve"> </w:t>
      </w:r>
      <w:r>
        <w:rPr>
          <w:sz w:val="24"/>
        </w:rPr>
        <w:t>наделения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правами владения, пользования и распоряжения любыми объектами права собственности.</w:t>
      </w:r>
    </w:p>
    <w:p w:rsidR="004C1C6C" w:rsidRDefault="001F5508">
      <w:pPr>
        <w:pStyle w:val="a4"/>
        <w:numPr>
          <w:ilvl w:val="2"/>
          <w:numId w:val="2"/>
        </w:numPr>
        <w:tabs>
          <w:tab w:val="left" w:pos="1177"/>
        </w:tabs>
        <w:ind w:right="143" w:firstLine="566"/>
        <w:rPr>
          <w:sz w:val="24"/>
        </w:rPr>
      </w:pPr>
      <w:r>
        <w:rPr>
          <w:sz w:val="24"/>
        </w:rPr>
        <w:t>Бескорыстного (безвозмездного или на льготных условиях) выполнения работ, оказания услуг в интересах Школы.</w:t>
      </w:r>
    </w:p>
    <w:p w:rsidR="004C1C6C" w:rsidRDefault="001F5508">
      <w:pPr>
        <w:pStyle w:val="a4"/>
        <w:numPr>
          <w:ilvl w:val="1"/>
          <w:numId w:val="2"/>
        </w:numPr>
        <w:tabs>
          <w:tab w:val="left" w:pos="1100"/>
        </w:tabs>
        <w:ind w:right="141" w:firstLine="566"/>
        <w:rPr>
          <w:sz w:val="24"/>
        </w:rPr>
      </w:pPr>
      <w:r>
        <w:rPr>
          <w:sz w:val="24"/>
        </w:rPr>
        <w:t>Прием добровольных пожертвований от физических и юридических лиц оформляется соответствующим договором. Договор заключается в письменной форме в случаях, когда:</w:t>
      </w:r>
    </w:p>
    <w:p w:rsidR="004C1C6C" w:rsidRDefault="001F5508">
      <w:pPr>
        <w:pStyle w:val="a4"/>
        <w:numPr>
          <w:ilvl w:val="0"/>
          <w:numId w:val="1"/>
        </w:numPr>
        <w:tabs>
          <w:tab w:val="left" w:pos="706"/>
        </w:tabs>
        <w:ind w:left="706" w:hanging="138"/>
        <w:jc w:val="left"/>
        <w:rPr>
          <w:sz w:val="24"/>
        </w:rPr>
      </w:pPr>
      <w:r>
        <w:rPr>
          <w:sz w:val="24"/>
        </w:rPr>
        <w:t>дарителем</w:t>
      </w:r>
      <w:r>
        <w:rPr>
          <w:spacing w:val="-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лицо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стоимость дара</w:t>
      </w:r>
      <w:r>
        <w:rPr>
          <w:spacing w:val="-3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000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руб.;</w:t>
      </w:r>
    </w:p>
    <w:p w:rsidR="004C1C6C" w:rsidRDefault="001F5508">
      <w:pPr>
        <w:pStyle w:val="a4"/>
        <w:numPr>
          <w:ilvl w:val="0"/>
          <w:numId w:val="1"/>
        </w:numPr>
        <w:tabs>
          <w:tab w:val="left" w:pos="706"/>
        </w:tabs>
        <w:ind w:left="706" w:hanging="138"/>
        <w:jc w:val="left"/>
        <w:rPr>
          <w:sz w:val="24"/>
        </w:rPr>
      </w:pPr>
      <w:r>
        <w:rPr>
          <w:sz w:val="24"/>
        </w:rPr>
        <w:t>договор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-2"/>
          <w:sz w:val="24"/>
        </w:rPr>
        <w:t xml:space="preserve"> </w:t>
      </w:r>
      <w:r>
        <w:rPr>
          <w:sz w:val="24"/>
        </w:rPr>
        <w:t>обе</w:t>
      </w:r>
      <w:r>
        <w:rPr>
          <w:sz w:val="24"/>
        </w:rPr>
        <w:t>щание</w:t>
      </w:r>
      <w:r>
        <w:rPr>
          <w:spacing w:val="-1"/>
          <w:sz w:val="24"/>
        </w:rPr>
        <w:t xml:space="preserve"> </w:t>
      </w:r>
      <w:r>
        <w:rPr>
          <w:sz w:val="24"/>
        </w:rPr>
        <w:t>дарения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будущем;</w:t>
      </w:r>
    </w:p>
    <w:p w:rsidR="004C1C6C" w:rsidRDefault="001F5508">
      <w:pPr>
        <w:pStyle w:val="a4"/>
        <w:numPr>
          <w:ilvl w:val="0"/>
          <w:numId w:val="1"/>
        </w:numPr>
        <w:tabs>
          <w:tab w:val="left" w:pos="706"/>
        </w:tabs>
        <w:ind w:left="706" w:hanging="138"/>
        <w:jc w:val="left"/>
        <w:rPr>
          <w:sz w:val="24"/>
        </w:rPr>
      </w:pPr>
      <w:r>
        <w:rPr>
          <w:sz w:val="24"/>
        </w:rPr>
        <w:t>передается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-3"/>
          <w:sz w:val="24"/>
        </w:rPr>
        <w:t xml:space="preserve"> </w:t>
      </w:r>
      <w:r>
        <w:rPr>
          <w:sz w:val="24"/>
        </w:rPr>
        <w:t>недвижимого</w:t>
      </w:r>
      <w:r>
        <w:rPr>
          <w:spacing w:val="-2"/>
          <w:sz w:val="24"/>
        </w:rPr>
        <w:t xml:space="preserve"> имущества.</w:t>
      </w:r>
    </w:p>
    <w:p w:rsidR="004C1C6C" w:rsidRDefault="001F5508">
      <w:pPr>
        <w:pStyle w:val="a3"/>
        <w:ind w:left="568" w:firstLine="0"/>
        <w:jc w:val="left"/>
      </w:pPr>
      <w:r>
        <w:t>В</w:t>
      </w:r>
      <w:r>
        <w:rPr>
          <w:spacing w:val="-7"/>
        </w:rPr>
        <w:t xml:space="preserve"> </w:t>
      </w:r>
      <w:r>
        <w:t>остальных</w:t>
      </w:r>
      <w:r>
        <w:rPr>
          <w:spacing w:val="-2"/>
        </w:rPr>
        <w:t xml:space="preserve"> </w:t>
      </w:r>
      <w:r>
        <w:t>случаях</w:t>
      </w:r>
      <w:r>
        <w:rPr>
          <w:spacing w:val="-1"/>
        </w:rPr>
        <w:t xml:space="preserve"> </w:t>
      </w:r>
      <w:r>
        <w:t>дарение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совершено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устной</w:t>
      </w:r>
      <w:r>
        <w:rPr>
          <w:spacing w:val="-2"/>
        </w:rPr>
        <w:t xml:space="preserve"> форме.</w:t>
      </w:r>
    </w:p>
    <w:p w:rsidR="004C1C6C" w:rsidRDefault="001F5508">
      <w:pPr>
        <w:pStyle w:val="a4"/>
        <w:numPr>
          <w:ilvl w:val="1"/>
          <w:numId w:val="2"/>
        </w:numPr>
        <w:tabs>
          <w:tab w:val="left" w:pos="1018"/>
        </w:tabs>
        <w:ind w:right="143" w:firstLine="566"/>
        <w:rPr>
          <w:sz w:val="24"/>
        </w:rPr>
      </w:pPr>
      <w:r>
        <w:rPr>
          <w:sz w:val="24"/>
        </w:rPr>
        <w:t>При пожертвовании недвижимого имущества оно поступает в муниципальную собственность. Право муниципальной собственности подлеж</w:t>
      </w:r>
      <w:r>
        <w:rPr>
          <w:sz w:val="24"/>
        </w:rPr>
        <w:t xml:space="preserve">ит государственной регистрации в порядке, предусмотренном действующим законодательством Российской </w:t>
      </w:r>
      <w:r>
        <w:rPr>
          <w:spacing w:val="-2"/>
          <w:sz w:val="24"/>
        </w:rPr>
        <w:t>Федерации.</w:t>
      </w:r>
    </w:p>
    <w:p w:rsidR="004C1C6C" w:rsidRDefault="001F5508">
      <w:pPr>
        <w:pStyle w:val="a4"/>
        <w:numPr>
          <w:ilvl w:val="1"/>
          <w:numId w:val="2"/>
        </w:numPr>
        <w:tabs>
          <w:tab w:val="left" w:pos="990"/>
        </w:tabs>
        <w:ind w:right="146" w:firstLine="566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дарение,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обычных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подарков,</w:t>
      </w:r>
      <w:r>
        <w:rPr>
          <w:spacing w:val="-2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 не превышает трех тысяч рублей:</w:t>
      </w:r>
    </w:p>
    <w:p w:rsidR="004C1C6C" w:rsidRDefault="001F5508">
      <w:pPr>
        <w:pStyle w:val="a4"/>
        <w:numPr>
          <w:ilvl w:val="2"/>
          <w:numId w:val="2"/>
        </w:numPr>
        <w:tabs>
          <w:tab w:val="left" w:pos="1168"/>
        </w:tabs>
        <w:spacing w:before="1"/>
        <w:ind w:right="147" w:firstLine="566"/>
        <w:rPr>
          <w:sz w:val="24"/>
        </w:rPr>
      </w:pP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имени</w:t>
      </w:r>
      <w:r>
        <w:rPr>
          <w:spacing w:val="-5"/>
          <w:sz w:val="24"/>
        </w:rPr>
        <w:t xml:space="preserve"> </w:t>
      </w:r>
      <w:r>
        <w:rPr>
          <w:sz w:val="24"/>
        </w:rPr>
        <w:t>малолетних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недееспособными,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законными </w:t>
      </w:r>
      <w:r>
        <w:rPr>
          <w:spacing w:val="-2"/>
          <w:sz w:val="24"/>
        </w:rPr>
        <w:t>представителями.</w:t>
      </w:r>
    </w:p>
    <w:p w:rsidR="004C1C6C" w:rsidRDefault="001F5508">
      <w:pPr>
        <w:pStyle w:val="a4"/>
        <w:numPr>
          <w:ilvl w:val="2"/>
          <w:numId w:val="2"/>
        </w:numPr>
        <w:tabs>
          <w:tab w:val="left" w:pos="1168"/>
        </w:tabs>
        <w:ind w:left="1168" w:hanging="600"/>
        <w:rPr>
          <w:sz w:val="24"/>
        </w:rPr>
      </w:pPr>
      <w:r>
        <w:rPr>
          <w:sz w:val="24"/>
        </w:rPr>
        <w:t>Работникам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Организации.</w:t>
      </w:r>
    </w:p>
    <w:p w:rsidR="004C1C6C" w:rsidRDefault="001F5508">
      <w:pPr>
        <w:pStyle w:val="a4"/>
        <w:numPr>
          <w:ilvl w:val="1"/>
          <w:numId w:val="2"/>
        </w:numPr>
        <w:tabs>
          <w:tab w:val="left" w:pos="988"/>
        </w:tabs>
        <w:ind w:left="988" w:hanging="420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пожертвования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чьего-либо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или </w:t>
      </w:r>
      <w:r>
        <w:rPr>
          <w:spacing w:val="-2"/>
          <w:sz w:val="24"/>
        </w:rPr>
        <w:t>согласия.</w:t>
      </w:r>
    </w:p>
    <w:p w:rsidR="004C1C6C" w:rsidRDefault="001F5508">
      <w:pPr>
        <w:pStyle w:val="a4"/>
        <w:numPr>
          <w:ilvl w:val="1"/>
          <w:numId w:val="2"/>
        </w:numPr>
        <w:tabs>
          <w:tab w:val="left" w:pos="988"/>
        </w:tabs>
        <w:ind w:right="140" w:firstLine="566"/>
        <w:rPr>
          <w:sz w:val="24"/>
        </w:rPr>
      </w:pPr>
      <w:r>
        <w:rPr>
          <w:sz w:val="24"/>
        </w:rPr>
        <w:t>Пожертвования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виде</w:t>
      </w:r>
      <w:r>
        <w:rPr>
          <w:spacing w:val="-5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акту</w:t>
      </w:r>
      <w:r>
        <w:rPr>
          <w:spacing w:val="-12"/>
          <w:sz w:val="24"/>
        </w:rPr>
        <w:t xml:space="preserve"> </w:t>
      </w:r>
      <w:r>
        <w:rPr>
          <w:sz w:val="24"/>
        </w:rPr>
        <w:t>приема-передачи,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который является неотъемлемой частью договора пожертвования. Стоимость передаваемого имущества, вещи или имущественных прав определяется сторонами договора.</w:t>
      </w:r>
    </w:p>
    <w:p w:rsidR="004C1C6C" w:rsidRDefault="001F5508">
      <w:pPr>
        <w:pStyle w:val="a4"/>
        <w:numPr>
          <w:ilvl w:val="1"/>
          <w:numId w:val="2"/>
        </w:numPr>
        <w:tabs>
          <w:tab w:val="left" w:pos="1006"/>
        </w:tabs>
        <w:ind w:right="147" w:firstLine="566"/>
        <w:rPr>
          <w:sz w:val="24"/>
        </w:rPr>
      </w:pPr>
      <w:r>
        <w:rPr>
          <w:sz w:val="24"/>
        </w:rPr>
        <w:t>Пожертвования в виде денежных средств вносятся на расчетный счет Школы в безналичной форме.</w:t>
      </w:r>
    </w:p>
    <w:p w:rsidR="004C1C6C" w:rsidRDefault="001F5508">
      <w:pPr>
        <w:pStyle w:val="a4"/>
        <w:numPr>
          <w:ilvl w:val="1"/>
          <w:numId w:val="2"/>
        </w:numPr>
        <w:tabs>
          <w:tab w:val="left" w:pos="1030"/>
        </w:tabs>
        <w:ind w:right="142" w:firstLine="566"/>
        <w:rPr>
          <w:sz w:val="24"/>
        </w:rPr>
      </w:pPr>
      <w:r>
        <w:rPr>
          <w:sz w:val="24"/>
        </w:rPr>
        <w:t>Учет до</w:t>
      </w:r>
      <w:r>
        <w:rPr>
          <w:sz w:val="24"/>
        </w:rPr>
        <w:t>бровольных пожертвований осуществляется Школой в соответствии с действующим законодательством Российской Федерации.</w:t>
      </w:r>
    </w:p>
    <w:p w:rsidR="004C1C6C" w:rsidRDefault="001F5508">
      <w:pPr>
        <w:pStyle w:val="a4"/>
        <w:numPr>
          <w:ilvl w:val="0"/>
          <w:numId w:val="2"/>
        </w:numPr>
        <w:tabs>
          <w:tab w:val="left" w:pos="2130"/>
        </w:tabs>
        <w:spacing w:before="5" w:line="274" w:lineRule="exact"/>
        <w:ind w:left="2130"/>
        <w:jc w:val="both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расходования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добровольных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пожертвований</w:t>
      </w:r>
    </w:p>
    <w:p w:rsidR="004C1C6C" w:rsidRDefault="001F5508">
      <w:pPr>
        <w:pStyle w:val="a4"/>
        <w:numPr>
          <w:ilvl w:val="1"/>
          <w:numId w:val="2"/>
        </w:numPr>
        <w:tabs>
          <w:tab w:val="left" w:pos="1076"/>
        </w:tabs>
        <w:ind w:right="143" w:firstLine="566"/>
        <w:rPr>
          <w:sz w:val="24"/>
        </w:rPr>
      </w:pPr>
      <w:r>
        <w:rPr>
          <w:sz w:val="24"/>
        </w:rPr>
        <w:t xml:space="preserve">Распоряжение привлеченными пожертвованиями осуществляется Школой в соответствии с утвержденной сметой доходов и расходов по приносящей доход </w:t>
      </w:r>
      <w:r>
        <w:rPr>
          <w:spacing w:val="-2"/>
          <w:sz w:val="24"/>
        </w:rPr>
        <w:t>деятельности.</w:t>
      </w:r>
    </w:p>
    <w:p w:rsidR="004C1C6C" w:rsidRDefault="001F5508">
      <w:pPr>
        <w:pStyle w:val="a4"/>
        <w:numPr>
          <w:ilvl w:val="1"/>
          <w:numId w:val="2"/>
        </w:numPr>
        <w:tabs>
          <w:tab w:val="left" w:pos="985"/>
        </w:tabs>
        <w:ind w:right="140" w:firstLine="566"/>
        <w:rPr>
          <w:sz w:val="24"/>
        </w:rPr>
      </w:pPr>
      <w:r>
        <w:rPr>
          <w:sz w:val="24"/>
        </w:rPr>
        <w:t>Использование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привлеченного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производиться</w:t>
      </w:r>
      <w:r>
        <w:rPr>
          <w:spacing w:val="-8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-7"/>
          <w:sz w:val="24"/>
        </w:rPr>
        <w:t xml:space="preserve"> </w:t>
      </w:r>
      <w:r>
        <w:rPr>
          <w:sz w:val="24"/>
        </w:rPr>
        <w:t>строго в соответствии с целевым наз</w:t>
      </w:r>
      <w:r>
        <w:rPr>
          <w:sz w:val="24"/>
        </w:rPr>
        <w:t>начением пожертвования, определенным физическими или юридическими лицами.</w:t>
      </w:r>
    </w:p>
    <w:p w:rsidR="004C1C6C" w:rsidRDefault="001F5508">
      <w:pPr>
        <w:pStyle w:val="a4"/>
        <w:numPr>
          <w:ilvl w:val="0"/>
          <w:numId w:val="2"/>
        </w:numPr>
        <w:tabs>
          <w:tab w:val="left" w:pos="1216"/>
        </w:tabs>
        <w:spacing w:before="3"/>
        <w:ind w:left="1216"/>
        <w:jc w:val="both"/>
        <w:rPr>
          <w:b/>
          <w:sz w:val="24"/>
        </w:rPr>
      </w:pPr>
      <w:r>
        <w:rPr>
          <w:b/>
          <w:sz w:val="24"/>
        </w:rPr>
        <w:t>Ответственность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расходования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добровольных</w:t>
      </w:r>
    </w:p>
    <w:p w:rsidR="004C1C6C" w:rsidRDefault="001F5508">
      <w:pPr>
        <w:spacing w:line="274" w:lineRule="exact"/>
        <w:ind w:left="1618" w:right="1753"/>
        <w:jc w:val="center"/>
        <w:rPr>
          <w:b/>
          <w:sz w:val="24"/>
        </w:rPr>
      </w:pPr>
      <w:r>
        <w:rPr>
          <w:b/>
          <w:spacing w:val="-2"/>
          <w:sz w:val="24"/>
        </w:rPr>
        <w:t>пожертвований</w:t>
      </w:r>
    </w:p>
    <w:p w:rsidR="004C1C6C" w:rsidRDefault="001F5508">
      <w:pPr>
        <w:pStyle w:val="a4"/>
        <w:numPr>
          <w:ilvl w:val="1"/>
          <w:numId w:val="2"/>
        </w:numPr>
        <w:tabs>
          <w:tab w:val="left" w:pos="1206"/>
        </w:tabs>
        <w:ind w:right="140" w:firstLine="566"/>
        <w:rPr>
          <w:sz w:val="24"/>
        </w:rPr>
      </w:pPr>
      <w:r>
        <w:rPr>
          <w:sz w:val="24"/>
        </w:rPr>
        <w:t>Контроль за переданными Школе добровольными пожертвованиями осуществляется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1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3"/>
          <w:sz w:val="24"/>
        </w:rPr>
        <w:t xml:space="preserve"> </w:t>
      </w:r>
      <w:r>
        <w:rPr>
          <w:sz w:val="24"/>
        </w:rPr>
        <w:t>Федерации.</w:t>
      </w:r>
    </w:p>
    <w:p w:rsidR="004C1C6C" w:rsidRDefault="001F5508">
      <w:pPr>
        <w:pStyle w:val="a4"/>
        <w:numPr>
          <w:ilvl w:val="1"/>
          <w:numId w:val="2"/>
        </w:numPr>
        <w:tabs>
          <w:tab w:val="left" w:pos="1004"/>
        </w:tabs>
        <w:ind w:right="134" w:firstLine="566"/>
        <w:rPr>
          <w:sz w:val="24"/>
        </w:rPr>
      </w:pPr>
      <w:r>
        <w:rPr>
          <w:sz w:val="24"/>
        </w:rPr>
        <w:t>Лица, виновные в использовании добровольных пожертвований не по целевому назначению, несут ответственность, предусмотренную действующим законодательством Российской Федерации.</w:t>
      </w:r>
    </w:p>
    <w:p w:rsidR="004C1C6C" w:rsidRDefault="001F5508">
      <w:pPr>
        <w:pStyle w:val="a4"/>
        <w:numPr>
          <w:ilvl w:val="1"/>
          <w:numId w:val="2"/>
        </w:numPr>
        <w:tabs>
          <w:tab w:val="left" w:pos="1026"/>
        </w:tabs>
        <w:ind w:right="141" w:firstLine="566"/>
        <w:rPr>
          <w:sz w:val="24"/>
        </w:rPr>
      </w:pPr>
      <w:r>
        <w:rPr>
          <w:sz w:val="24"/>
        </w:rPr>
        <w:t>По запросам физических и юридических ли</w:t>
      </w:r>
      <w:r>
        <w:rPr>
          <w:sz w:val="24"/>
        </w:rPr>
        <w:t xml:space="preserve">ц, осуществляющих добровольные пожертвования, Школа предоставляет им информацию об использовании внесенных ими </w:t>
      </w:r>
      <w:r>
        <w:rPr>
          <w:spacing w:val="-2"/>
          <w:sz w:val="24"/>
        </w:rPr>
        <w:t>пожертвований.</w:t>
      </w:r>
    </w:p>
    <w:p w:rsidR="004C1C6C" w:rsidRDefault="001F5508">
      <w:pPr>
        <w:pStyle w:val="a4"/>
        <w:numPr>
          <w:ilvl w:val="0"/>
          <w:numId w:val="2"/>
        </w:numPr>
        <w:tabs>
          <w:tab w:val="left" w:pos="3506"/>
        </w:tabs>
        <w:spacing w:before="3" w:line="274" w:lineRule="exact"/>
        <w:ind w:left="3506"/>
        <w:jc w:val="left"/>
        <w:rPr>
          <w:b/>
          <w:sz w:val="24"/>
        </w:rPr>
      </w:pPr>
      <w:r>
        <w:rPr>
          <w:b/>
          <w:sz w:val="24"/>
        </w:rPr>
        <w:t>Заключительные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4C1C6C" w:rsidRDefault="001F5508">
      <w:pPr>
        <w:pStyle w:val="a4"/>
        <w:numPr>
          <w:ilvl w:val="1"/>
          <w:numId w:val="2"/>
        </w:numPr>
        <w:tabs>
          <w:tab w:val="left" w:pos="1023"/>
        </w:tabs>
        <w:ind w:right="144" w:firstLine="566"/>
        <w:rPr>
          <w:sz w:val="24"/>
        </w:rPr>
      </w:pPr>
      <w:r>
        <w:rPr>
          <w:sz w:val="24"/>
        </w:rPr>
        <w:t>Настоящее</w:t>
      </w:r>
      <w:r>
        <w:rPr>
          <w:spacing w:val="29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32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30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30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30"/>
          <w:sz w:val="24"/>
        </w:rPr>
        <w:t xml:space="preserve"> </w:t>
      </w:r>
      <w:r>
        <w:rPr>
          <w:sz w:val="24"/>
        </w:rPr>
        <w:t>школы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31"/>
          <w:sz w:val="24"/>
        </w:rPr>
        <w:t xml:space="preserve"> </w:t>
      </w:r>
      <w:r>
        <w:rPr>
          <w:sz w:val="24"/>
        </w:rPr>
        <w:t>в силу с момента его утверждения.</w:t>
      </w:r>
    </w:p>
    <w:p w:rsidR="001F5508" w:rsidRDefault="001F5508" w:rsidP="001F5508">
      <w:pPr>
        <w:pStyle w:val="a4"/>
        <w:numPr>
          <w:ilvl w:val="1"/>
          <w:numId w:val="2"/>
        </w:numPr>
        <w:tabs>
          <w:tab w:val="left" w:pos="1083"/>
        </w:tabs>
        <w:spacing w:before="66"/>
        <w:ind w:right="143" w:firstLine="566"/>
        <w:rPr>
          <w:sz w:val="24"/>
        </w:rPr>
      </w:pPr>
      <w:r>
        <w:rPr>
          <w:sz w:val="24"/>
        </w:rPr>
        <w:t xml:space="preserve">Решение о внесении изменений или дополнений в настоящее Положение принимается директором школы по согласованию с комиссией по противодействию </w:t>
      </w:r>
      <w:r>
        <w:rPr>
          <w:spacing w:val="-2"/>
          <w:sz w:val="24"/>
        </w:rPr>
        <w:t>коррупции.</w:t>
      </w:r>
    </w:p>
    <w:p w:rsidR="004C1C6C" w:rsidRPr="001F5508" w:rsidRDefault="004C1C6C" w:rsidP="001F5508">
      <w:pPr>
        <w:rPr>
          <w:sz w:val="24"/>
        </w:rPr>
        <w:sectPr w:rsidR="004C1C6C" w:rsidRPr="001F5508">
          <w:pgSz w:w="11910" w:h="16840"/>
          <w:pgMar w:top="1040" w:right="708" w:bottom="280" w:left="1700" w:header="720" w:footer="720" w:gutter="0"/>
          <w:cols w:space="720"/>
        </w:sectPr>
      </w:pPr>
      <w:bookmarkStart w:id="0" w:name="_GoBack"/>
      <w:bookmarkEnd w:id="0"/>
    </w:p>
    <w:p w:rsidR="001F5508" w:rsidRPr="001F5508" w:rsidRDefault="001F5508" w:rsidP="001F5508">
      <w:pPr>
        <w:tabs>
          <w:tab w:val="left" w:pos="1083"/>
        </w:tabs>
        <w:spacing w:before="66"/>
        <w:ind w:right="143"/>
        <w:rPr>
          <w:sz w:val="24"/>
        </w:rPr>
      </w:pPr>
    </w:p>
    <w:sectPr w:rsidR="001F5508" w:rsidRPr="001F5508"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D36898"/>
    <w:multiLevelType w:val="hybridMultilevel"/>
    <w:tmpl w:val="9C18F39C"/>
    <w:lvl w:ilvl="0" w:tplc="346C86B6">
      <w:numFmt w:val="bullet"/>
      <w:lvlText w:val="-"/>
      <w:lvlJc w:val="left"/>
      <w:pPr>
        <w:ind w:left="7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7B89758">
      <w:numFmt w:val="bullet"/>
      <w:lvlText w:val="•"/>
      <w:lvlJc w:val="left"/>
      <w:pPr>
        <w:ind w:left="1579" w:hanging="140"/>
      </w:pPr>
      <w:rPr>
        <w:rFonts w:hint="default"/>
        <w:lang w:val="ru-RU" w:eastAsia="en-US" w:bidi="ar-SA"/>
      </w:rPr>
    </w:lvl>
    <w:lvl w:ilvl="2" w:tplc="AB4E5DA6">
      <w:numFmt w:val="bullet"/>
      <w:lvlText w:val="•"/>
      <w:lvlJc w:val="left"/>
      <w:pPr>
        <w:ind w:left="2459" w:hanging="140"/>
      </w:pPr>
      <w:rPr>
        <w:rFonts w:hint="default"/>
        <w:lang w:val="ru-RU" w:eastAsia="en-US" w:bidi="ar-SA"/>
      </w:rPr>
    </w:lvl>
    <w:lvl w:ilvl="3" w:tplc="FF8EA14C">
      <w:numFmt w:val="bullet"/>
      <w:lvlText w:val="•"/>
      <w:lvlJc w:val="left"/>
      <w:pPr>
        <w:ind w:left="3339" w:hanging="140"/>
      </w:pPr>
      <w:rPr>
        <w:rFonts w:hint="default"/>
        <w:lang w:val="ru-RU" w:eastAsia="en-US" w:bidi="ar-SA"/>
      </w:rPr>
    </w:lvl>
    <w:lvl w:ilvl="4" w:tplc="59C2C576">
      <w:numFmt w:val="bullet"/>
      <w:lvlText w:val="•"/>
      <w:lvlJc w:val="left"/>
      <w:pPr>
        <w:ind w:left="4219" w:hanging="140"/>
      </w:pPr>
      <w:rPr>
        <w:rFonts w:hint="default"/>
        <w:lang w:val="ru-RU" w:eastAsia="en-US" w:bidi="ar-SA"/>
      </w:rPr>
    </w:lvl>
    <w:lvl w:ilvl="5" w:tplc="E7068CA6">
      <w:numFmt w:val="bullet"/>
      <w:lvlText w:val="•"/>
      <w:lvlJc w:val="left"/>
      <w:pPr>
        <w:ind w:left="5099" w:hanging="140"/>
      </w:pPr>
      <w:rPr>
        <w:rFonts w:hint="default"/>
        <w:lang w:val="ru-RU" w:eastAsia="en-US" w:bidi="ar-SA"/>
      </w:rPr>
    </w:lvl>
    <w:lvl w:ilvl="6" w:tplc="2AC06494">
      <w:numFmt w:val="bullet"/>
      <w:lvlText w:val="•"/>
      <w:lvlJc w:val="left"/>
      <w:pPr>
        <w:ind w:left="5979" w:hanging="140"/>
      </w:pPr>
      <w:rPr>
        <w:rFonts w:hint="default"/>
        <w:lang w:val="ru-RU" w:eastAsia="en-US" w:bidi="ar-SA"/>
      </w:rPr>
    </w:lvl>
    <w:lvl w:ilvl="7" w:tplc="2076B500">
      <w:numFmt w:val="bullet"/>
      <w:lvlText w:val="•"/>
      <w:lvlJc w:val="left"/>
      <w:pPr>
        <w:ind w:left="6858" w:hanging="140"/>
      </w:pPr>
      <w:rPr>
        <w:rFonts w:hint="default"/>
        <w:lang w:val="ru-RU" w:eastAsia="en-US" w:bidi="ar-SA"/>
      </w:rPr>
    </w:lvl>
    <w:lvl w:ilvl="8" w:tplc="4FDC3342">
      <w:numFmt w:val="bullet"/>
      <w:lvlText w:val="•"/>
      <w:lvlJc w:val="left"/>
      <w:pPr>
        <w:ind w:left="7738" w:hanging="140"/>
      </w:pPr>
      <w:rPr>
        <w:rFonts w:hint="default"/>
        <w:lang w:val="ru-RU" w:eastAsia="en-US" w:bidi="ar-SA"/>
      </w:rPr>
    </w:lvl>
  </w:abstractNum>
  <w:abstractNum w:abstractNumId="1">
    <w:nsid w:val="59F9690B"/>
    <w:multiLevelType w:val="hybridMultilevel"/>
    <w:tmpl w:val="2F1463CE"/>
    <w:lvl w:ilvl="0" w:tplc="762E3E08">
      <w:start w:val="1"/>
      <w:numFmt w:val="decimal"/>
      <w:lvlText w:val="%1."/>
      <w:lvlJc w:val="left"/>
      <w:pPr>
        <w:ind w:left="7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8304676">
      <w:numFmt w:val="bullet"/>
      <w:lvlText w:val="•"/>
      <w:lvlJc w:val="left"/>
      <w:pPr>
        <w:ind w:left="1597" w:hanging="360"/>
      </w:pPr>
      <w:rPr>
        <w:rFonts w:hint="default"/>
        <w:lang w:val="ru-RU" w:eastAsia="en-US" w:bidi="ar-SA"/>
      </w:rPr>
    </w:lvl>
    <w:lvl w:ilvl="2" w:tplc="6DA6D2FA">
      <w:numFmt w:val="bullet"/>
      <w:lvlText w:val="•"/>
      <w:lvlJc w:val="left"/>
      <w:pPr>
        <w:ind w:left="2475" w:hanging="360"/>
      </w:pPr>
      <w:rPr>
        <w:rFonts w:hint="default"/>
        <w:lang w:val="ru-RU" w:eastAsia="en-US" w:bidi="ar-SA"/>
      </w:rPr>
    </w:lvl>
    <w:lvl w:ilvl="3" w:tplc="6CF4591E"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4" w:tplc="5D0CF2FE">
      <w:numFmt w:val="bullet"/>
      <w:lvlText w:val="•"/>
      <w:lvlJc w:val="left"/>
      <w:pPr>
        <w:ind w:left="4231" w:hanging="360"/>
      </w:pPr>
      <w:rPr>
        <w:rFonts w:hint="default"/>
        <w:lang w:val="ru-RU" w:eastAsia="en-US" w:bidi="ar-SA"/>
      </w:rPr>
    </w:lvl>
    <w:lvl w:ilvl="5" w:tplc="C19E482A">
      <w:numFmt w:val="bullet"/>
      <w:lvlText w:val="•"/>
      <w:lvlJc w:val="left"/>
      <w:pPr>
        <w:ind w:left="5109" w:hanging="360"/>
      </w:pPr>
      <w:rPr>
        <w:rFonts w:hint="default"/>
        <w:lang w:val="ru-RU" w:eastAsia="en-US" w:bidi="ar-SA"/>
      </w:rPr>
    </w:lvl>
    <w:lvl w:ilvl="6" w:tplc="0AF24B02">
      <w:numFmt w:val="bullet"/>
      <w:lvlText w:val="•"/>
      <w:lvlJc w:val="left"/>
      <w:pPr>
        <w:ind w:left="5987" w:hanging="360"/>
      </w:pPr>
      <w:rPr>
        <w:rFonts w:hint="default"/>
        <w:lang w:val="ru-RU" w:eastAsia="en-US" w:bidi="ar-SA"/>
      </w:rPr>
    </w:lvl>
    <w:lvl w:ilvl="7" w:tplc="E9F61FE4">
      <w:numFmt w:val="bullet"/>
      <w:lvlText w:val="•"/>
      <w:lvlJc w:val="left"/>
      <w:pPr>
        <w:ind w:left="6864" w:hanging="360"/>
      </w:pPr>
      <w:rPr>
        <w:rFonts w:hint="default"/>
        <w:lang w:val="ru-RU" w:eastAsia="en-US" w:bidi="ar-SA"/>
      </w:rPr>
    </w:lvl>
    <w:lvl w:ilvl="8" w:tplc="EE98E320">
      <w:numFmt w:val="bullet"/>
      <w:lvlText w:val="•"/>
      <w:lvlJc w:val="left"/>
      <w:pPr>
        <w:ind w:left="7742" w:hanging="360"/>
      </w:pPr>
      <w:rPr>
        <w:rFonts w:hint="default"/>
        <w:lang w:val="ru-RU" w:eastAsia="en-US" w:bidi="ar-SA"/>
      </w:rPr>
    </w:lvl>
  </w:abstractNum>
  <w:abstractNum w:abstractNumId="2">
    <w:nsid w:val="6C8B57B4"/>
    <w:multiLevelType w:val="multilevel"/>
    <w:tmpl w:val="39E4389E"/>
    <w:lvl w:ilvl="0">
      <w:start w:val="1"/>
      <w:numFmt w:val="decimal"/>
      <w:lvlText w:val="%1."/>
      <w:lvlJc w:val="left"/>
      <w:pPr>
        <w:ind w:left="379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5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" w:hanging="7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066" w:hanging="7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99" w:hanging="7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2" w:hanging="7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5" w:hanging="7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8" w:hanging="7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2" w:hanging="73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C6C"/>
    <w:rsid w:val="001F5508"/>
    <w:rsid w:val="004C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A31BF3C-ACF3-4FBD-B580-0CAA6C1A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F550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550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2</cp:revision>
  <cp:lastPrinted>2025-01-21T11:35:00Z</cp:lastPrinted>
  <dcterms:created xsi:type="dcterms:W3CDTF">2025-01-21T11:36:00Z</dcterms:created>
  <dcterms:modified xsi:type="dcterms:W3CDTF">2025-01-21T11:36:00Z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2025-01-21T00:00:00Z</vt:filetime>
  </property>
  <property fmtid="{D5CDD505-2E9C-101B-9397-08002B2CF9AE}" pid="5" name="Producer">
    <vt:lpwstr>Microsoft® Word 2016</vt:lpwstr>
  </property>
</Properties>
</file>