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5F" w:rsidRPr="00DA505F" w:rsidRDefault="00DA505F" w:rsidP="00DA505F">
      <w:pPr>
        <w:widowControl w:val="0"/>
        <w:suppressAutoHyphens/>
        <w:spacing w:after="120" w:line="100" w:lineRule="atLeast"/>
        <w:jc w:val="center"/>
        <w:rPr>
          <w:rFonts w:eastAsia="SimSun" w:cs="Mangal"/>
          <w:b/>
          <w:kern w:val="2"/>
          <w:sz w:val="32"/>
          <w:szCs w:val="32"/>
          <w:lang w:eastAsia="hi-IN" w:bidi="hi-IN"/>
        </w:rPr>
      </w:pPr>
      <w:r w:rsidRPr="00DA505F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 w:rsidRPr="00DA505F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br/>
      </w:r>
      <w:r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Основы религиозных культур и светской этики </w:t>
      </w:r>
      <w:r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br/>
      </w:r>
      <w:r w:rsidR="0004767F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 на уровне НОО (ФГОС) </w:t>
      </w:r>
      <w:bookmarkStart w:id="0" w:name="_GoBack"/>
      <w:bookmarkEnd w:id="0"/>
      <w:r w:rsidRPr="00DA505F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4 класс.</w:t>
      </w:r>
    </w:p>
    <w:p w:rsidR="00085ED4" w:rsidRPr="00085ED4" w:rsidRDefault="00085ED4" w:rsidP="00085E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ED4">
        <w:rPr>
          <w:rFonts w:ascii="LiberationSerif" w:hAnsi="LiberationSerif"/>
          <w:color w:val="000000"/>
          <w:sz w:val="28"/>
          <w:szCs w:val="28"/>
        </w:rPr>
        <w:t>Программа разработана на основе:</w:t>
      </w:r>
      <w:r>
        <w:rPr>
          <w:rFonts w:ascii="LiberationSerif" w:hAnsi="LiberationSerif"/>
          <w:color w:val="000000"/>
          <w:sz w:val="28"/>
          <w:szCs w:val="28"/>
        </w:rPr>
        <w:br/>
        <w:t>1.Примерной рабочей программы НОО по предмету «</w:t>
      </w:r>
      <w:r w:rsidR="00DA505F">
        <w:rPr>
          <w:rFonts w:ascii="LiberationSerif" w:hAnsi="LiberationSerif"/>
          <w:color w:val="000000"/>
          <w:sz w:val="28"/>
          <w:szCs w:val="28"/>
        </w:rPr>
        <w:t xml:space="preserve"> Основы религиозных культур и светской этики</w:t>
      </w:r>
      <w:r>
        <w:rPr>
          <w:rFonts w:ascii="LiberationSerif" w:hAnsi="LiberationSerif"/>
          <w:color w:val="000000"/>
          <w:sz w:val="28"/>
          <w:szCs w:val="28"/>
        </w:rPr>
        <w:t>»</w:t>
      </w:r>
      <w:r w:rsidR="00135BAA">
        <w:rPr>
          <w:rFonts w:ascii="LiberationSerif" w:hAnsi="LiberationSerif"/>
          <w:color w:val="000000"/>
          <w:sz w:val="28"/>
          <w:szCs w:val="28"/>
        </w:rPr>
        <w:t>.</w:t>
      </w:r>
      <w:r w:rsidR="00135BAA">
        <w:rPr>
          <w:rFonts w:ascii="LiberationSerif" w:hAnsi="LiberationSerif"/>
          <w:color w:val="000000"/>
          <w:sz w:val="28"/>
          <w:szCs w:val="28"/>
        </w:rPr>
        <w:br/>
      </w:r>
      <w:r>
        <w:rPr>
          <w:rFonts w:ascii="LiberationSerif" w:hAnsi="LiberationSerif"/>
          <w:color w:val="000000"/>
          <w:sz w:val="28"/>
          <w:szCs w:val="28"/>
        </w:rPr>
        <w:t xml:space="preserve">2. </w:t>
      </w:r>
      <w:r w:rsidRPr="00085ED4">
        <w:rPr>
          <w:rFonts w:ascii="LiberationSerif" w:hAnsi="LiberationSerif"/>
          <w:color w:val="000000"/>
          <w:sz w:val="28"/>
          <w:szCs w:val="28"/>
        </w:rPr>
        <w:t xml:space="preserve">Примерной  рабочей программы начального общего образования: </w:t>
      </w:r>
      <w:r w:rsidRPr="00085ED4">
        <w:rPr>
          <w:rStyle w:val="c2"/>
          <w:bCs/>
          <w:iCs/>
          <w:color w:val="000000"/>
          <w:sz w:val="28"/>
          <w:szCs w:val="28"/>
          <w:shd w:val="clear" w:color="auto" w:fill="FFFFFF"/>
        </w:rPr>
        <w:t>А.И. Шемшурина «</w:t>
      </w:r>
      <w:r w:rsidRPr="00085ED4">
        <w:rPr>
          <w:rStyle w:val="c2"/>
          <w:bCs/>
          <w:color w:val="000000"/>
          <w:sz w:val="28"/>
          <w:szCs w:val="28"/>
          <w:shd w:val="clear" w:color="auto" w:fill="FFFFFF"/>
        </w:rPr>
        <w:t>Основы светской этики»</w:t>
      </w:r>
      <w:r w:rsidR="00DA505F">
        <w:rPr>
          <w:sz w:val="28"/>
          <w:szCs w:val="28"/>
        </w:rPr>
        <w:t xml:space="preserve">, </w:t>
      </w:r>
      <w:r w:rsidRPr="00085ED4">
        <w:rPr>
          <w:sz w:val="28"/>
          <w:szCs w:val="28"/>
        </w:rPr>
        <w:t>М.: Просвещение, 2018</w:t>
      </w:r>
      <w:r w:rsidR="00135BAA">
        <w:rPr>
          <w:sz w:val="28"/>
          <w:szCs w:val="28"/>
        </w:rPr>
        <w:t xml:space="preserve"> год.</w:t>
      </w:r>
      <w:r w:rsidRPr="00085ED4">
        <w:rPr>
          <w:sz w:val="28"/>
          <w:szCs w:val="28"/>
        </w:rPr>
        <w:t xml:space="preserve">  Учебник: </w:t>
      </w:r>
      <w:r w:rsidRPr="00085ED4">
        <w:rPr>
          <w:rStyle w:val="c2"/>
          <w:bCs/>
          <w:iCs/>
          <w:color w:val="000000"/>
          <w:sz w:val="28"/>
          <w:szCs w:val="28"/>
          <w:shd w:val="clear" w:color="auto" w:fill="FFFFFF"/>
        </w:rPr>
        <w:t>А.И. Шемшурина «</w:t>
      </w:r>
      <w:r w:rsidRPr="00085ED4">
        <w:rPr>
          <w:rStyle w:val="c2"/>
          <w:bCs/>
          <w:color w:val="000000"/>
          <w:sz w:val="28"/>
          <w:szCs w:val="28"/>
          <w:shd w:val="clear" w:color="auto" w:fill="FFFFFF"/>
        </w:rPr>
        <w:t>Основы светской этики»</w:t>
      </w:r>
      <w:r w:rsidRPr="00085ED4">
        <w:rPr>
          <w:rStyle w:val="c2"/>
          <w:bCs/>
          <w:iCs/>
          <w:color w:val="000000"/>
          <w:sz w:val="28"/>
          <w:szCs w:val="28"/>
          <w:shd w:val="clear" w:color="auto" w:fill="FFFFFF"/>
        </w:rPr>
        <w:t>.</w:t>
      </w:r>
      <w:r w:rsidR="00135BAA">
        <w:rPr>
          <w:rStyle w:val="c2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85ED4">
        <w:rPr>
          <w:rStyle w:val="c2"/>
          <w:iCs/>
          <w:color w:val="000000"/>
          <w:sz w:val="28"/>
          <w:szCs w:val="28"/>
          <w:shd w:val="clear" w:color="auto" w:fill="FFFFFF"/>
        </w:rPr>
        <w:t>Учебное пособие для 4 класса. </w:t>
      </w:r>
      <w:r w:rsidR="00135BAA">
        <w:rPr>
          <w:sz w:val="28"/>
          <w:szCs w:val="28"/>
        </w:rPr>
        <w:t xml:space="preserve"> М.: Просвещение, </w:t>
      </w:r>
      <w:r w:rsidRPr="00085ED4">
        <w:rPr>
          <w:sz w:val="28"/>
          <w:szCs w:val="28"/>
        </w:rPr>
        <w:t>2018</w:t>
      </w:r>
      <w:r w:rsidR="00135BAA">
        <w:rPr>
          <w:sz w:val="28"/>
          <w:szCs w:val="28"/>
        </w:rPr>
        <w:t xml:space="preserve"> год</w:t>
      </w:r>
      <w:r w:rsidRPr="00085ED4">
        <w:rPr>
          <w:sz w:val="28"/>
          <w:szCs w:val="28"/>
        </w:rPr>
        <w:t>.</w:t>
      </w:r>
    </w:p>
    <w:p w:rsidR="00085ED4" w:rsidRPr="00085ED4" w:rsidRDefault="00085ED4" w:rsidP="00135BAA">
      <w:pPr>
        <w:shd w:val="clear" w:color="auto" w:fill="FFFFFF"/>
        <w:rPr>
          <w:sz w:val="28"/>
          <w:szCs w:val="28"/>
        </w:rPr>
      </w:pPr>
      <w:r w:rsidRPr="00085ED4">
        <w:rPr>
          <w:sz w:val="28"/>
          <w:szCs w:val="28"/>
        </w:rPr>
        <w:t>Рабочая программа учебного курса составлена в соответствии со следующими нормативными документами:</w:t>
      </w:r>
    </w:p>
    <w:p w:rsidR="00085ED4" w:rsidRPr="00085ED4" w:rsidRDefault="00085ED4" w:rsidP="00085ED4">
      <w:pPr>
        <w:pStyle w:val="a3"/>
        <w:numPr>
          <w:ilvl w:val="0"/>
          <w:numId w:val="1"/>
        </w:numPr>
        <w:shd w:val="clear" w:color="auto" w:fill="FFFFFF"/>
        <w:autoSpaceDE/>
        <w:adjustRightInd/>
        <w:rPr>
          <w:rFonts w:ascii="LiberationSerif" w:hAnsi="LiberationSerif"/>
          <w:color w:val="000000"/>
          <w:sz w:val="28"/>
          <w:szCs w:val="28"/>
        </w:rPr>
      </w:pPr>
      <w:r w:rsidRPr="00085ED4">
        <w:rPr>
          <w:sz w:val="28"/>
          <w:szCs w:val="28"/>
        </w:rPr>
        <w:t xml:space="preserve">Основная образовательная </w:t>
      </w:r>
      <w:r w:rsidR="00135BAA">
        <w:rPr>
          <w:sz w:val="28"/>
          <w:szCs w:val="28"/>
        </w:rPr>
        <w:t>п</w:t>
      </w:r>
      <w:r w:rsidRPr="00085ED4">
        <w:rPr>
          <w:sz w:val="28"/>
          <w:szCs w:val="28"/>
        </w:rPr>
        <w:t>рограмма основного начального образования МБОУ «Школа №54»</w:t>
      </w:r>
    </w:p>
    <w:p w:rsidR="00085ED4" w:rsidRPr="00085ED4" w:rsidRDefault="00085ED4" w:rsidP="00085ED4">
      <w:pPr>
        <w:pStyle w:val="a3"/>
        <w:numPr>
          <w:ilvl w:val="0"/>
          <w:numId w:val="1"/>
        </w:numPr>
        <w:shd w:val="clear" w:color="auto" w:fill="FFFFFF"/>
        <w:autoSpaceDE/>
        <w:adjustRightInd/>
        <w:rPr>
          <w:rFonts w:ascii="LiberationSerif" w:hAnsi="LiberationSerif"/>
          <w:color w:val="000000"/>
          <w:sz w:val="28"/>
          <w:szCs w:val="28"/>
        </w:rPr>
      </w:pPr>
      <w:r w:rsidRPr="00085ED4">
        <w:rPr>
          <w:sz w:val="28"/>
          <w:szCs w:val="28"/>
        </w:rPr>
        <w:t>Положение о рабочей программе МБОУ «Школа №54».</w:t>
      </w:r>
    </w:p>
    <w:p w:rsidR="00085ED4" w:rsidRPr="00085ED4" w:rsidRDefault="00085ED4" w:rsidP="00085ED4">
      <w:pPr>
        <w:pStyle w:val="a3"/>
        <w:numPr>
          <w:ilvl w:val="0"/>
          <w:numId w:val="1"/>
        </w:numPr>
        <w:shd w:val="clear" w:color="auto" w:fill="FFFFFF"/>
        <w:autoSpaceDE/>
        <w:adjustRightInd/>
        <w:rPr>
          <w:rFonts w:ascii="LiberationSerif" w:hAnsi="LiberationSerif"/>
          <w:color w:val="000000"/>
          <w:sz w:val="28"/>
          <w:szCs w:val="28"/>
        </w:rPr>
      </w:pPr>
      <w:r w:rsidRPr="00085ED4">
        <w:rPr>
          <w:sz w:val="28"/>
          <w:szCs w:val="28"/>
        </w:rPr>
        <w:t>Учебный план МБОУ «Школа №54» на 2022-2023 учебный год.</w:t>
      </w:r>
    </w:p>
    <w:p w:rsidR="00085ED4" w:rsidRPr="00085ED4" w:rsidRDefault="00085ED4" w:rsidP="00085ED4">
      <w:pPr>
        <w:pStyle w:val="a3"/>
        <w:numPr>
          <w:ilvl w:val="0"/>
          <w:numId w:val="1"/>
        </w:numPr>
        <w:shd w:val="clear" w:color="auto" w:fill="FFFFFF"/>
        <w:autoSpaceDE/>
        <w:adjustRightInd/>
        <w:rPr>
          <w:rFonts w:ascii="LiberationSerif" w:hAnsi="LiberationSerif"/>
          <w:color w:val="000000"/>
          <w:sz w:val="28"/>
          <w:szCs w:val="28"/>
        </w:rPr>
      </w:pPr>
      <w:r w:rsidRPr="00085ED4">
        <w:rPr>
          <w:sz w:val="28"/>
          <w:szCs w:val="28"/>
        </w:rPr>
        <w:t>Программно-методическое обеспечение учебного плана МБОУ «Школа №54» на 2022-2023 учебный год.</w:t>
      </w:r>
    </w:p>
    <w:p w:rsidR="00085ED4" w:rsidRPr="00085ED4" w:rsidRDefault="00085ED4" w:rsidP="00085ED4">
      <w:pPr>
        <w:pStyle w:val="a3"/>
        <w:numPr>
          <w:ilvl w:val="0"/>
          <w:numId w:val="1"/>
        </w:numPr>
        <w:shd w:val="clear" w:color="auto" w:fill="FFFFFF"/>
        <w:autoSpaceDE/>
        <w:adjustRightInd/>
        <w:rPr>
          <w:rFonts w:ascii="LiberationSerif" w:hAnsi="LiberationSerif"/>
          <w:color w:val="000000"/>
          <w:sz w:val="28"/>
          <w:szCs w:val="28"/>
        </w:rPr>
      </w:pPr>
      <w:r w:rsidRPr="00085ED4">
        <w:rPr>
          <w:sz w:val="28"/>
          <w:szCs w:val="28"/>
        </w:rPr>
        <w:t>Расписание уроков МБОУ «Школа №54»на 2022-2023 учебный год.</w:t>
      </w:r>
    </w:p>
    <w:p w:rsidR="00085ED4" w:rsidRPr="00085ED4" w:rsidRDefault="00DA505F" w:rsidP="00085ED4">
      <w:pPr>
        <w:rPr>
          <w:b/>
          <w:sz w:val="28"/>
          <w:szCs w:val="28"/>
        </w:rPr>
      </w:pPr>
      <w:r>
        <w:rPr>
          <w:sz w:val="28"/>
          <w:szCs w:val="28"/>
        </w:rPr>
        <w:t>Программа расс</w:t>
      </w:r>
      <w:r w:rsidRPr="004D3507">
        <w:rPr>
          <w:sz w:val="28"/>
          <w:szCs w:val="28"/>
        </w:rPr>
        <w:t xml:space="preserve">читана на </w:t>
      </w:r>
      <w:r>
        <w:rPr>
          <w:sz w:val="28"/>
          <w:szCs w:val="28"/>
        </w:rPr>
        <w:t>34 часа ,  1 час в неделю.</w:t>
      </w:r>
    </w:p>
    <w:p w:rsidR="00085ED4" w:rsidRPr="00085ED4" w:rsidRDefault="00085ED4" w:rsidP="00085ED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A505F">
        <w:rPr>
          <w:color w:val="000000"/>
          <w:sz w:val="28"/>
          <w:szCs w:val="28"/>
        </w:rPr>
        <w:t>        </w:t>
      </w:r>
      <w:r w:rsidRPr="00DA505F">
        <w:rPr>
          <w:bCs/>
          <w:color w:val="000000"/>
          <w:sz w:val="28"/>
          <w:szCs w:val="28"/>
        </w:rPr>
        <w:t>Цель</w:t>
      </w:r>
      <w:r w:rsidRPr="00085ED4">
        <w:rPr>
          <w:color w:val="000000"/>
          <w:sz w:val="28"/>
          <w:szCs w:val="28"/>
        </w:rPr>
        <w:t> комплексного учебного курса «Основы религиозных культур и светской этики» - формирование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085ED4" w:rsidRPr="00085ED4" w:rsidRDefault="00085ED4" w:rsidP="00085ED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        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085ED4" w:rsidRPr="00085ED4" w:rsidRDefault="00085ED4" w:rsidP="00085ED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        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085ED4" w:rsidRPr="00085ED4" w:rsidRDefault="00085ED4" w:rsidP="00085ED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        Основной принцип</w:t>
      </w:r>
      <w:r w:rsidR="00135BAA">
        <w:rPr>
          <w:color w:val="000000"/>
          <w:sz w:val="28"/>
          <w:szCs w:val="28"/>
        </w:rPr>
        <w:t xml:space="preserve">, заложенный в содержании курса: </w:t>
      </w:r>
      <w:r w:rsidRPr="00085ED4">
        <w:rPr>
          <w:color w:val="000000"/>
          <w:sz w:val="28"/>
          <w:szCs w:val="28"/>
        </w:rPr>
        <w:t xml:space="preserve"> общность в многообразии, </w:t>
      </w:r>
      <w:proofErr w:type="spellStart"/>
      <w:r w:rsidRPr="00085ED4">
        <w:rPr>
          <w:color w:val="000000"/>
          <w:sz w:val="28"/>
          <w:szCs w:val="28"/>
        </w:rPr>
        <w:t>мно</w:t>
      </w:r>
      <w:r w:rsidR="00135BAA">
        <w:rPr>
          <w:color w:val="000000"/>
          <w:sz w:val="28"/>
          <w:szCs w:val="28"/>
        </w:rPr>
        <w:t>гоединство</w:t>
      </w:r>
      <w:proofErr w:type="spellEnd"/>
      <w:r w:rsidR="00135BAA">
        <w:rPr>
          <w:color w:val="000000"/>
          <w:sz w:val="28"/>
          <w:szCs w:val="28"/>
        </w:rPr>
        <w:t xml:space="preserve">, </w:t>
      </w:r>
      <w:proofErr w:type="spellStart"/>
      <w:r w:rsidR="00135BAA">
        <w:rPr>
          <w:color w:val="000000"/>
          <w:sz w:val="28"/>
          <w:szCs w:val="28"/>
        </w:rPr>
        <w:t>поликультурност</w:t>
      </w:r>
      <w:proofErr w:type="gramStart"/>
      <w:r w:rsidR="00135BAA">
        <w:rPr>
          <w:color w:val="000000"/>
          <w:sz w:val="28"/>
          <w:szCs w:val="28"/>
        </w:rPr>
        <w:t>ь</w:t>
      </w:r>
      <w:proofErr w:type="spellEnd"/>
      <w:r w:rsidR="00135BAA">
        <w:rPr>
          <w:color w:val="000000"/>
          <w:sz w:val="28"/>
          <w:szCs w:val="28"/>
        </w:rPr>
        <w:t>-</w:t>
      </w:r>
      <w:proofErr w:type="gramEnd"/>
      <w:r w:rsidR="00135BAA">
        <w:rPr>
          <w:color w:val="000000"/>
          <w:sz w:val="28"/>
          <w:szCs w:val="28"/>
        </w:rPr>
        <w:t xml:space="preserve"> </w:t>
      </w:r>
      <w:r w:rsidRPr="00085ED4">
        <w:rPr>
          <w:color w:val="000000"/>
          <w:sz w:val="28"/>
          <w:szCs w:val="28"/>
        </w:rPr>
        <w:t>отражает культурную, социальную, этническую, религиозную сущность нашей страны и современного мира.</w:t>
      </w:r>
    </w:p>
    <w:p w:rsidR="00085ED4" w:rsidRPr="00085ED4" w:rsidRDefault="00085ED4" w:rsidP="00085ED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lastRenderedPageBreak/>
        <w:t>        Общая духовная основа многонационального народа России формируется исторически и основывается на ряде факторов:</w:t>
      </w:r>
    </w:p>
    <w:p w:rsidR="00085ED4" w:rsidRPr="00085ED4" w:rsidRDefault="00085ED4" w:rsidP="00085ED4">
      <w:pPr>
        <w:numPr>
          <w:ilvl w:val="0"/>
          <w:numId w:val="2"/>
        </w:numPr>
        <w:shd w:val="clear" w:color="auto" w:fill="FFFFFF"/>
        <w:spacing w:before="30" w:after="30"/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Общая историческая судьба народов России;</w:t>
      </w:r>
    </w:p>
    <w:p w:rsidR="00085ED4" w:rsidRPr="00085ED4" w:rsidRDefault="00085ED4" w:rsidP="00085ED4">
      <w:pPr>
        <w:shd w:val="clear" w:color="auto" w:fill="FFFFFF"/>
        <w:spacing w:before="30" w:after="3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085ED4" w:rsidRPr="00085ED4" w:rsidRDefault="00085ED4" w:rsidP="00085ED4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этики посредством:</w:t>
      </w:r>
    </w:p>
    <w:p w:rsidR="00085ED4" w:rsidRPr="00085ED4" w:rsidRDefault="00085ED4" w:rsidP="00085ED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:rsidR="00085ED4" w:rsidRPr="00085ED4" w:rsidRDefault="00085ED4" w:rsidP="00085ED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085ED4" w:rsidRPr="00085ED4" w:rsidRDefault="00085ED4" w:rsidP="00085ED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системы связей, устанавливаемых между модулями учебного курса, а так же между ними и другими учебными предметами;</w:t>
      </w:r>
    </w:p>
    <w:p w:rsidR="00085ED4" w:rsidRPr="00085ED4" w:rsidRDefault="00085ED4" w:rsidP="00085ED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085ED4" w:rsidRPr="00085ED4" w:rsidRDefault="00085ED4" w:rsidP="00085ED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единых требований к результатам освоения содержания учебного курса.</w:t>
      </w:r>
    </w:p>
    <w:p w:rsidR="00085ED4" w:rsidRPr="00085ED4" w:rsidRDefault="00085ED4" w:rsidP="00085ED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085ED4">
        <w:rPr>
          <w:color w:val="000000"/>
          <w:sz w:val="28"/>
          <w:szCs w:val="28"/>
        </w:rPr>
        <w:t>Учебно-воспитательный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6E6DCD" w:rsidRPr="00085ED4" w:rsidRDefault="006E6DCD">
      <w:pPr>
        <w:rPr>
          <w:sz w:val="28"/>
          <w:szCs w:val="28"/>
        </w:rPr>
      </w:pPr>
    </w:p>
    <w:sectPr w:rsidR="006E6DCD" w:rsidRPr="0008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5F15"/>
    <w:multiLevelType w:val="multilevel"/>
    <w:tmpl w:val="E18A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C35C2"/>
    <w:multiLevelType w:val="hybridMultilevel"/>
    <w:tmpl w:val="3D1A5C28"/>
    <w:lvl w:ilvl="0" w:tplc="EA50C1FA">
      <w:start w:val="1"/>
      <w:numFmt w:val="decimal"/>
      <w:lvlText w:val="%1."/>
      <w:lvlJc w:val="left"/>
      <w:pPr>
        <w:ind w:left="58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>
      <w:start w:val="1"/>
      <w:numFmt w:val="decimal"/>
      <w:lvlText w:val="%4."/>
      <w:lvlJc w:val="left"/>
      <w:pPr>
        <w:ind w:left="2747" w:hanging="360"/>
      </w:pPr>
    </w:lvl>
    <w:lvl w:ilvl="4" w:tplc="04190019">
      <w:start w:val="1"/>
      <w:numFmt w:val="lowerLetter"/>
      <w:lvlText w:val="%5."/>
      <w:lvlJc w:val="left"/>
      <w:pPr>
        <w:ind w:left="3467" w:hanging="360"/>
      </w:pPr>
    </w:lvl>
    <w:lvl w:ilvl="5" w:tplc="0419001B">
      <w:start w:val="1"/>
      <w:numFmt w:val="lowerRoman"/>
      <w:lvlText w:val="%6."/>
      <w:lvlJc w:val="right"/>
      <w:pPr>
        <w:ind w:left="4187" w:hanging="180"/>
      </w:pPr>
    </w:lvl>
    <w:lvl w:ilvl="6" w:tplc="0419000F">
      <w:start w:val="1"/>
      <w:numFmt w:val="decimal"/>
      <w:lvlText w:val="%7."/>
      <w:lvlJc w:val="left"/>
      <w:pPr>
        <w:ind w:left="4907" w:hanging="360"/>
      </w:pPr>
    </w:lvl>
    <w:lvl w:ilvl="7" w:tplc="04190019">
      <w:start w:val="1"/>
      <w:numFmt w:val="lowerLetter"/>
      <w:lvlText w:val="%8."/>
      <w:lvlJc w:val="left"/>
      <w:pPr>
        <w:ind w:left="5627" w:hanging="360"/>
      </w:pPr>
    </w:lvl>
    <w:lvl w:ilvl="8" w:tplc="0419001B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7F6925A9"/>
    <w:multiLevelType w:val="multilevel"/>
    <w:tmpl w:val="E67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24"/>
    <w:rsid w:val="0004767F"/>
    <w:rsid w:val="00085ED4"/>
    <w:rsid w:val="00135BAA"/>
    <w:rsid w:val="00435424"/>
    <w:rsid w:val="006E6DCD"/>
    <w:rsid w:val="00D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D4"/>
    <w:pPr>
      <w:autoSpaceDE w:val="0"/>
      <w:autoSpaceDN w:val="0"/>
      <w:adjustRightInd w:val="0"/>
      <w:ind w:left="720"/>
      <w:contextualSpacing/>
    </w:pPr>
  </w:style>
  <w:style w:type="character" w:customStyle="1" w:styleId="c2">
    <w:name w:val="c2"/>
    <w:basedOn w:val="a0"/>
    <w:rsid w:val="00085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D4"/>
    <w:pPr>
      <w:autoSpaceDE w:val="0"/>
      <w:autoSpaceDN w:val="0"/>
      <w:adjustRightInd w:val="0"/>
      <w:ind w:left="720"/>
      <w:contextualSpacing/>
    </w:pPr>
  </w:style>
  <w:style w:type="character" w:customStyle="1" w:styleId="c2">
    <w:name w:val="c2"/>
    <w:basedOn w:val="a0"/>
    <w:rsid w:val="0008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2023-02-17T11:04:00Z</dcterms:created>
  <dcterms:modified xsi:type="dcterms:W3CDTF">2023-02-17T12:27:00Z</dcterms:modified>
</cp:coreProperties>
</file>