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86" w:rsidRPr="00D90C86" w:rsidRDefault="00D90C86" w:rsidP="00D90C86">
      <w:pPr>
        <w:widowControl w:val="0"/>
        <w:suppressAutoHyphens/>
        <w:spacing w:after="120" w:line="100" w:lineRule="atLeast"/>
        <w:jc w:val="center"/>
        <w:rPr>
          <w:rFonts w:eastAsia="SimSun"/>
          <w:kern w:val="2"/>
          <w:sz w:val="32"/>
          <w:szCs w:val="32"/>
          <w:lang w:eastAsia="hi-IN" w:bidi="hi-IN"/>
        </w:rPr>
      </w:pPr>
      <w:r w:rsidRPr="00D90C86">
        <w:rPr>
          <w:rFonts w:eastAsia="SimSun"/>
          <w:b/>
          <w:bCs/>
          <w:kern w:val="2"/>
          <w:sz w:val="32"/>
          <w:szCs w:val="32"/>
          <w:lang w:eastAsia="hi-IN" w:bidi="hi-IN"/>
        </w:rPr>
        <w:t>Аннотация к рабочим программам по предмету География на уровне СОО (ФГОС) 10-11 класс</w:t>
      </w:r>
      <w:r>
        <w:rPr>
          <w:rFonts w:eastAsia="SimSun"/>
          <w:b/>
          <w:bCs/>
          <w:kern w:val="2"/>
          <w:sz w:val="32"/>
          <w:szCs w:val="32"/>
          <w:lang w:eastAsia="hi-IN" w:bidi="hi-IN"/>
        </w:rPr>
        <w:t>.</w:t>
      </w:r>
    </w:p>
    <w:p w:rsidR="00D90C86" w:rsidRDefault="00D90C86" w:rsidP="00D90C86">
      <w:pPr>
        <w:pStyle w:val="a4"/>
        <w:rPr>
          <w:b/>
        </w:rPr>
      </w:pPr>
    </w:p>
    <w:p w:rsidR="00D90C86" w:rsidRDefault="00D90C86" w:rsidP="00D90C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Программа разработана на основе авторской программы  В. П. Максаковского  «География. Рабочие программы. 10— 11 классы (базовый уровень)»  Москва,  Просвещение 2015 г.</w:t>
      </w:r>
    </w:p>
    <w:p w:rsidR="00D90C86" w:rsidRDefault="00D90C86" w:rsidP="00D90C86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Учебник:</w:t>
      </w:r>
      <w:r>
        <w:rPr>
          <w:color w:val="000000"/>
          <w:sz w:val="28"/>
          <w:szCs w:val="28"/>
          <w:shd w:val="clear" w:color="auto" w:fill="FFFFFF"/>
        </w:rPr>
        <w:t xml:space="preserve"> ВП Максаковский  «География 10-11 классы», Москва, «Просвещение», 2021 г.</w:t>
      </w:r>
    </w:p>
    <w:p w:rsidR="00D90C86" w:rsidRDefault="00D90C86" w:rsidP="00D90C86">
      <w:pPr>
        <w:pStyle w:val="a3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 В. П. Максаковский.  География 10-11 классы. Рабочая тетрадь М. «Просвещение», 2020г.</w:t>
      </w:r>
    </w:p>
    <w:p w:rsidR="00D90C86" w:rsidRDefault="00D90C86" w:rsidP="00D90C86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В.П. Максаковский  «География. Методические рекомендации 10-11 классы».</w:t>
      </w:r>
    </w:p>
    <w:p w:rsidR="00D90C86" w:rsidRDefault="00D90C86" w:rsidP="00D90C86">
      <w:pPr>
        <w:widowControl w:val="0"/>
        <w:suppressAutoHyphens/>
        <w:spacing w:after="120"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</w:p>
    <w:p w:rsidR="00D90C86" w:rsidRDefault="00D90C86" w:rsidP="00D90C86">
      <w:pPr>
        <w:widowControl w:val="0"/>
        <w:suppressAutoHyphens/>
        <w:spacing w:after="120"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color w:val="000000"/>
          <w:kern w:val="2"/>
          <w:sz w:val="28"/>
          <w:szCs w:val="28"/>
          <w:lang w:bidi="hi-IN"/>
        </w:rPr>
        <w:t>Основная образовательная программа о</w:t>
      </w:r>
      <w:r w:rsidR="004E23FB">
        <w:rPr>
          <w:color w:val="000000"/>
          <w:kern w:val="2"/>
          <w:sz w:val="28"/>
          <w:szCs w:val="28"/>
          <w:lang w:bidi="hi-IN"/>
        </w:rPr>
        <w:t>сновног</w:t>
      </w:r>
      <w:r w:rsidR="000B67A3">
        <w:rPr>
          <w:color w:val="000000"/>
          <w:kern w:val="2"/>
          <w:sz w:val="28"/>
          <w:szCs w:val="28"/>
          <w:lang w:bidi="hi-IN"/>
        </w:rPr>
        <w:t>о</w:t>
      </w:r>
      <w:r w:rsidR="004E23FB">
        <w:rPr>
          <w:color w:val="000000"/>
          <w:kern w:val="2"/>
          <w:sz w:val="28"/>
          <w:szCs w:val="28"/>
          <w:lang w:bidi="hi-IN"/>
        </w:rPr>
        <w:t xml:space="preserve"> среднего </w:t>
      </w:r>
      <w:bookmarkStart w:id="0" w:name="_GoBack"/>
      <w:bookmarkEnd w:id="0"/>
      <w:r>
        <w:rPr>
          <w:color w:val="000000"/>
          <w:kern w:val="2"/>
          <w:sz w:val="28"/>
          <w:szCs w:val="28"/>
          <w:lang w:bidi="hi-IN"/>
        </w:rPr>
        <w:t xml:space="preserve"> </w:t>
      </w:r>
      <w:r w:rsidR="004E23FB">
        <w:rPr>
          <w:color w:val="000000"/>
          <w:kern w:val="2"/>
          <w:sz w:val="28"/>
          <w:szCs w:val="28"/>
          <w:lang w:bidi="hi-IN"/>
        </w:rPr>
        <w:t xml:space="preserve"> </w:t>
      </w:r>
      <w:r>
        <w:rPr>
          <w:color w:val="000000"/>
          <w:kern w:val="2"/>
          <w:sz w:val="28"/>
          <w:szCs w:val="28"/>
          <w:lang w:bidi="hi-IN"/>
        </w:rPr>
        <w:t>образования МБОУ « Школа№54».</w:t>
      </w:r>
    </w:p>
    <w:p w:rsidR="00D90C86" w:rsidRDefault="00D90C86" w:rsidP="00D90C86">
      <w:pPr>
        <w:widowControl w:val="0"/>
        <w:suppressAutoHyphens/>
        <w:spacing w:after="120"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D90C86" w:rsidRDefault="00D90C86" w:rsidP="00D90C86">
      <w:pPr>
        <w:widowControl w:val="0"/>
        <w:suppressAutoHyphens/>
        <w:spacing w:after="120"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</w:p>
    <w:p w:rsidR="00D90C86" w:rsidRDefault="00D90C86" w:rsidP="00D90C86">
      <w:pPr>
        <w:widowControl w:val="0"/>
        <w:suppressAutoHyphens/>
        <w:spacing w:after="120"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</w:p>
    <w:p w:rsidR="00D90C86" w:rsidRDefault="00D90C86" w:rsidP="00D90C86">
      <w:pPr>
        <w:widowControl w:val="0"/>
        <w:suppressAutoHyphens/>
        <w:spacing w:after="120"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D90C86" w:rsidRDefault="00D90C86" w:rsidP="00D90C86">
      <w:pPr>
        <w:widowControl w:val="0"/>
        <w:suppressAutoHyphens/>
        <w:spacing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D90C86" w:rsidRDefault="00D90C86" w:rsidP="00D90C8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90C86" w:rsidRDefault="00D90C86" w:rsidP="00D90C8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D90C86" w:rsidRDefault="00D90C86" w:rsidP="00D90C8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90C86" w:rsidRDefault="00D90C86" w:rsidP="00D90C8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патриотизма, толерантности, уважения к другим народам и культурам, бережного отношения к окружающей среде;</w:t>
      </w:r>
    </w:p>
    <w:p w:rsidR="00D90C86" w:rsidRDefault="00D90C86" w:rsidP="00D90C86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в практической деятельности и повседневной жизни     разнообразных географических методов, знаний и умений, а также географической информации.</w:t>
      </w:r>
    </w:p>
    <w:p w:rsidR="00D90C86" w:rsidRDefault="00D90C86" w:rsidP="00D90C8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</w:t>
      </w:r>
      <w:r>
        <w:rPr>
          <w:sz w:val="28"/>
          <w:szCs w:val="28"/>
        </w:rPr>
        <w:lastRenderedPageBreak/>
        <w:t>ситуации в России, других странах и регионах мира, тенденций их возможного развития;</w:t>
      </w:r>
    </w:p>
    <w:p w:rsidR="00D90C86" w:rsidRDefault="00D90C86" w:rsidP="00D90C8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D90C86" w:rsidRDefault="00D90C86" w:rsidP="00D90C86">
      <w:pPr>
        <w:widowControl w:val="0"/>
        <w:suppressAutoHyphens/>
        <w:spacing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географии».</w:t>
      </w:r>
      <w:r>
        <w:rPr>
          <w:rFonts w:eastAsia="SimSun"/>
          <w:kern w:val="2"/>
          <w:sz w:val="28"/>
          <w:szCs w:val="28"/>
          <w:lang w:eastAsia="hi-IN" w:bidi="hi-IN"/>
        </w:rPr>
        <w:br/>
        <w:t>Количество часов по программе- 34 . Количество часов в неделю-1.</w:t>
      </w:r>
    </w:p>
    <w:p w:rsidR="00850BDA" w:rsidRDefault="00850BDA"/>
    <w:sectPr w:rsidR="0085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BA"/>
    <w:rsid w:val="000B67A3"/>
    <w:rsid w:val="002344BA"/>
    <w:rsid w:val="004E23FB"/>
    <w:rsid w:val="00850BDA"/>
    <w:rsid w:val="00D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0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2023-02-16T12:11:00Z</dcterms:created>
  <dcterms:modified xsi:type="dcterms:W3CDTF">2023-02-16T12:34:00Z</dcterms:modified>
</cp:coreProperties>
</file>