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/>
  <w:body>
    <w:p w:rsidR="00DB20BC" w:rsidRDefault="00533DB2" w:rsidP="004C138A">
      <w:pPr>
        <w:spacing w:after="0" w:line="240" w:lineRule="auto"/>
        <w:ind w:hanging="1134"/>
        <w:jc w:val="center"/>
        <w:outlineLvl w:val="0"/>
        <w:rPr>
          <w:rFonts w:asciiTheme="majorHAnsi" w:hAnsiTheme="majorHAnsi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533DB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72.15pt;margin-top:-26.7pt;width:98.4pt;height:97.9pt;z-index:3;visibility:visible">
            <v:imagedata r:id="rId5" o:title="IMG-20210131-WA0001" croptop="14513f" cropbottom="14513f"/>
            <w10:wrap type="square"/>
          </v:shape>
        </w:pict>
      </w:r>
      <w:r w:rsidR="004C138A" w:rsidRPr="004C138A">
        <w:rPr>
          <w:rFonts w:asciiTheme="majorHAnsi" w:hAnsiTheme="majorHAnsi" w:cs="Times New Roman"/>
          <w:b/>
          <w:bCs/>
          <w:color w:val="C00000"/>
          <w:kern w:val="36"/>
          <w:sz w:val="36"/>
          <w:szCs w:val="36"/>
          <w:lang w:eastAsia="ru-RU"/>
        </w:rPr>
        <w:t xml:space="preserve">  </w:t>
      </w:r>
      <w:r w:rsidR="008C2BEC" w:rsidRPr="004C138A">
        <w:rPr>
          <w:rFonts w:asciiTheme="majorHAnsi" w:hAnsiTheme="majorHAnsi" w:cs="Times New Roman"/>
          <w:b/>
          <w:bCs/>
          <w:color w:val="C00000"/>
          <w:kern w:val="36"/>
          <w:sz w:val="48"/>
          <w:szCs w:val="48"/>
          <w:lang w:eastAsia="ru-RU"/>
        </w:rPr>
        <w:t>БЕРЕГИТЕ   ДЕТЕЙ</w:t>
      </w:r>
      <w:r w:rsidR="004C138A" w:rsidRPr="004C138A">
        <w:rPr>
          <w:rFonts w:asciiTheme="majorHAnsi" w:hAnsiTheme="majorHAnsi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</w:t>
      </w:r>
      <w:proofErr w:type="gramStart"/>
      <w:r w:rsidR="00495CFB">
        <w:rPr>
          <w:rFonts w:asciiTheme="majorHAnsi" w:hAnsiTheme="majorHAnsi" w:cs="Times New Roman"/>
          <w:b/>
          <w:bCs/>
          <w:color w:val="C00000"/>
          <w:kern w:val="36"/>
          <w:sz w:val="48"/>
          <w:szCs w:val="48"/>
          <w:lang w:eastAsia="ru-RU"/>
        </w:rPr>
        <w:t>от</w:t>
      </w:r>
      <w:proofErr w:type="gramEnd"/>
    </w:p>
    <w:p w:rsidR="008C2BEC" w:rsidRPr="004C138A" w:rsidRDefault="008C2BEC" w:rsidP="004C138A">
      <w:pPr>
        <w:spacing w:after="0" w:line="240" w:lineRule="auto"/>
        <w:ind w:hanging="1134"/>
        <w:jc w:val="center"/>
        <w:outlineLvl w:val="0"/>
        <w:rPr>
          <w:rFonts w:ascii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4C138A">
        <w:rPr>
          <w:rFonts w:asciiTheme="majorHAnsi" w:hAnsiTheme="majorHAnsi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 ОТРАВЛЕНИЙ  ЯДАМИ</w:t>
      </w:r>
      <w:r w:rsidR="00ED5FB0">
        <w:rPr>
          <w:rFonts w:asciiTheme="majorHAnsi" w:hAnsiTheme="majorHAnsi" w:cs="Times New Roman"/>
          <w:b/>
          <w:bCs/>
          <w:color w:val="C00000"/>
          <w:kern w:val="36"/>
          <w:sz w:val="48"/>
          <w:szCs w:val="48"/>
          <w:lang w:eastAsia="ru-RU"/>
        </w:rPr>
        <w:t>!</w:t>
      </w:r>
      <w:r w:rsidRPr="004C138A">
        <w:rPr>
          <w:rFonts w:asciiTheme="majorHAnsi" w:hAnsiTheme="majorHAnsi" w:cs="Times New Roman"/>
          <w:b/>
          <w:color w:val="C00000"/>
          <w:kern w:val="36"/>
          <w:sz w:val="48"/>
          <w:szCs w:val="48"/>
          <w:lang w:eastAsia="ru-RU"/>
        </w:rPr>
        <w:t xml:space="preserve">                                                                                                        </w:t>
      </w:r>
      <w:r w:rsidR="00A763F8" w:rsidRPr="004C138A">
        <w:rPr>
          <w:rFonts w:asciiTheme="majorHAnsi" w:hAnsiTheme="majorHAnsi" w:cs="Times New Roman"/>
          <w:b/>
          <w:color w:val="C00000"/>
          <w:kern w:val="36"/>
          <w:sz w:val="48"/>
          <w:szCs w:val="48"/>
          <w:lang w:eastAsia="ru-RU"/>
        </w:rPr>
        <w:t xml:space="preserve">                   </w:t>
      </w:r>
      <w:r w:rsidRPr="004C138A">
        <w:rPr>
          <w:rFonts w:ascii="Times New Roman" w:hAnsi="Times New Roman" w:cs="Times New Roman"/>
          <w:color w:val="7030A0"/>
          <w:kern w:val="36"/>
          <w:sz w:val="28"/>
          <w:szCs w:val="28"/>
          <w:lang w:eastAsia="ru-RU"/>
        </w:rPr>
        <w:t>(памятка для родителей)</w:t>
      </w:r>
    </w:p>
    <w:p w:rsidR="008C2BEC" w:rsidRPr="00436D5A" w:rsidRDefault="008C2BEC" w:rsidP="004A1ADA">
      <w:pPr>
        <w:spacing w:after="0" w:line="240" w:lineRule="auto"/>
        <w:ind w:left="-426"/>
        <w:jc w:val="both"/>
        <w:outlineLvl w:val="0"/>
        <w:rPr>
          <w:rFonts w:ascii="Times New Roman" w:hAnsi="Times New Roman" w:cs="Times New Roman"/>
          <w:color w:val="7030A0"/>
          <w:kern w:val="36"/>
          <w:sz w:val="32"/>
          <w:szCs w:val="32"/>
          <w:lang w:eastAsia="ru-RU"/>
        </w:rPr>
      </w:pPr>
      <w:r w:rsidRPr="00436D5A">
        <w:rPr>
          <w:rFonts w:ascii="Times New Roman" w:hAnsi="Times New Roman" w:cs="Times New Roman"/>
          <w:color w:val="7030A0"/>
          <w:kern w:val="36"/>
          <w:sz w:val="32"/>
          <w:szCs w:val="32"/>
          <w:lang w:eastAsia="ru-RU"/>
        </w:rPr>
        <w:t xml:space="preserve">Чаще всего отравления со смертельным исходом регистрируются у детей до 1 года. </w:t>
      </w:r>
      <w:r w:rsidR="008E093F" w:rsidRPr="00436D5A">
        <w:rPr>
          <w:rFonts w:ascii="Times New Roman" w:hAnsi="Times New Roman" w:cs="Times New Roman"/>
          <w:color w:val="7030A0"/>
          <w:sz w:val="32"/>
          <w:szCs w:val="32"/>
        </w:rPr>
        <w:t xml:space="preserve">Ядовитые вещества, попав в организм ребенка, впитываются в кровь и разносятся по всему организму.  </w:t>
      </w:r>
    </w:p>
    <w:p w:rsidR="004C138A" w:rsidRDefault="008C2BEC" w:rsidP="004A1ADA">
      <w:pPr>
        <w:spacing w:after="0" w:line="240" w:lineRule="auto"/>
        <w:ind w:left="-426"/>
        <w:jc w:val="center"/>
        <w:outlineLvl w:val="0"/>
        <w:rPr>
          <w:rFonts w:ascii="Times New Roman" w:hAnsi="Times New Roman" w:cs="Times New Roman"/>
          <w:b/>
          <w:bCs/>
          <w:iCs/>
          <w:color w:val="C00000"/>
          <w:kern w:val="36"/>
          <w:sz w:val="36"/>
          <w:szCs w:val="36"/>
          <w:lang w:eastAsia="ru-RU"/>
        </w:rPr>
      </w:pPr>
      <w:r w:rsidRPr="004C138A">
        <w:rPr>
          <w:rFonts w:ascii="Times New Roman" w:hAnsi="Times New Roman" w:cs="Times New Roman"/>
          <w:b/>
          <w:bCs/>
          <w:iCs/>
          <w:color w:val="C00000"/>
          <w:kern w:val="36"/>
          <w:sz w:val="36"/>
          <w:szCs w:val="36"/>
          <w:lang w:eastAsia="ru-RU"/>
        </w:rPr>
        <w:t xml:space="preserve">Наиболее распространенным местом отравления </w:t>
      </w:r>
    </w:p>
    <w:p w:rsidR="008C2BEC" w:rsidRPr="004C138A" w:rsidRDefault="00533DB2" w:rsidP="004A1ADA">
      <w:pPr>
        <w:spacing w:after="0" w:line="240" w:lineRule="auto"/>
        <w:ind w:left="-426"/>
        <w:jc w:val="center"/>
        <w:outlineLvl w:val="0"/>
        <w:rPr>
          <w:rFonts w:ascii="Times New Roman" w:hAnsi="Times New Roman" w:cs="Times New Roman"/>
          <w:b/>
          <w:bCs/>
          <w:iCs/>
          <w:color w:val="C00000"/>
          <w:kern w:val="36"/>
          <w:sz w:val="36"/>
          <w:szCs w:val="36"/>
          <w:lang w:eastAsia="ru-RU"/>
        </w:rPr>
      </w:pPr>
      <w:r w:rsidRPr="00533DB2">
        <w:rPr>
          <w:rFonts w:asciiTheme="majorHAnsi" w:hAnsiTheme="majorHAnsi"/>
          <w:b/>
          <w:i/>
          <w:noProof/>
          <w:color w:val="FF0000"/>
          <w:sz w:val="36"/>
          <w:szCs w:val="36"/>
          <w:lang w:eastAsia="ru-RU"/>
        </w:rPr>
        <w:pict>
          <v:shape id="Рисунок 1" o:spid="_x0000_s1026" type="#_x0000_t75" alt="Отравление у детей" style="position:absolute;left:0;text-align:left;margin-left:-81.45pt;margin-top:19.45pt;width:193.8pt;height:248.35pt;z-index:1;visibility:visible">
            <v:imagedata r:id="rId6" o:title=""/>
            <w10:wrap type="square"/>
          </v:shape>
        </w:pict>
      </w:r>
      <w:r w:rsidR="008C2BEC" w:rsidRPr="004C138A">
        <w:rPr>
          <w:rFonts w:ascii="Times New Roman" w:hAnsi="Times New Roman" w:cs="Times New Roman"/>
          <w:b/>
          <w:bCs/>
          <w:iCs/>
          <w:color w:val="C00000"/>
          <w:kern w:val="36"/>
          <w:sz w:val="36"/>
          <w:szCs w:val="36"/>
          <w:lang w:eastAsia="ru-RU"/>
        </w:rPr>
        <w:t>для детей является дом.</w:t>
      </w:r>
    </w:p>
    <w:p w:rsidR="008C2BEC" w:rsidRPr="00281B41" w:rsidRDefault="005006AD" w:rsidP="004A1ADA">
      <w:pPr>
        <w:spacing w:after="0" w:line="240" w:lineRule="auto"/>
        <w:ind w:left="-426"/>
        <w:outlineLvl w:val="1"/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     </w:t>
      </w:r>
      <w:r w:rsidR="00CC73CF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    </w:t>
      </w:r>
      <w:r w:rsidR="008C2BEC" w:rsidRPr="00281B41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>Причины отравления у детей</w:t>
      </w:r>
      <w:r w:rsidR="00F47F7A" w:rsidRPr="00281B41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>:</w:t>
      </w:r>
    </w:p>
    <w:p w:rsidR="008E093F" w:rsidRPr="00281B41" w:rsidRDefault="008E093F" w:rsidP="004A1ADA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281B41">
        <w:rPr>
          <w:rFonts w:ascii="Times New Roman" w:hAnsi="Times New Roman" w:cs="Times New Roman"/>
          <w:color w:val="7030A0"/>
          <w:sz w:val="36"/>
          <w:szCs w:val="36"/>
        </w:rPr>
        <w:t xml:space="preserve">- </w:t>
      </w:r>
      <w:r w:rsidRPr="00281B4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при </w:t>
      </w:r>
      <w:r w:rsidR="003B135A" w:rsidRPr="00281B4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приеме </w:t>
      </w:r>
      <w:r w:rsidRPr="00281B41">
        <w:rPr>
          <w:rFonts w:ascii="Times New Roman" w:hAnsi="Times New Roman" w:cs="Times New Roman"/>
          <w:b/>
          <w:color w:val="FF0000"/>
          <w:sz w:val="36"/>
          <w:szCs w:val="36"/>
        </w:rPr>
        <w:t>химических ядов</w:t>
      </w:r>
      <w:r w:rsidRPr="00281B41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281B41">
        <w:rPr>
          <w:rFonts w:ascii="Times New Roman" w:hAnsi="Times New Roman" w:cs="Times New Roman"/>
          <w:color w:val="7030A0"/>
          <w:sz w:val="36"/>
          <w:szCs w:val="36"/>
        </w:rPr>
        <w:t>через пищеварительный тракт;</w:t>
      </w:r>
    </w:p>
    <w:p w:rsidR="008E093F" w:rsidRPr="00281B41" w:rsidRDefault="008E093F" w:rsidP="004A1ADA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281B41">
        <w:rPr>
          <w:rFonts w:ascii="Times New Roman" w:hAnsi="Times New Roman" w:cs="Times New Roman"/>
          <w:color w:val="7030A0"/>
          <w:sz w:val="36"/>
          <w:szCs w:val="36"/>
        </w:rPr>
        <w:t xml:space="preserve">- </w:t>
      </w:r>
      <w:r w:rsidR="005F620E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="008C2BEC" w:rsidRPr="00281B4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при </w:t>
      </w:r>
      <w:r w:rsidR="003B135A" w:rsidRPr="00281B41">
        <w:rPr>
          <w:rFonts w:ascii="Times New Roman" w:hAnsi="Times New Roman" w:cs="Times New Roman"/>
          <w:b/>
          <w:color w:val="FF0000"/>
          <w:sz w:val="36"/>
          <w:szCs w:val="36"/>
        </w:rPr>
        <w:t>употреблении</w:t>
      </w:r>
      <w:r w:rsidR="003B135A" w:rsidRPr="00281B41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="008C2BEC" w:rsidRPr="00281B41">
        <w:rPr>
          <w:rFonts w:ascii="Times New Roman" w:hAnsi="Times New Roman" w:cs="Times New Roman"/>
          <w:color w:val="7030A0"/>
          <w:sz w:val="36"/>
          <w:szCs w:val="36"/>
        </w:rPr>
        <w:t xml:space="preserve">несвежих продуктов, щелочей, кислот, растительных ядов в виде ягод и грибов. </w:t>
      </w:r>
    </w:p>
    <w:p w:rsidR="003B135A" w:rsidRPr="00281B41" w:rsidRDefault="008E093F" w:rsidP="004A1ADA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281B41">
        <w:rPr>
          <w:rFonts w:ascii="Times New Roman" w:hAnsi="Times New Roman" w:cs="Times New Roman"/>
          <w:color w:val="7030A0"/>
          <w:sz w:val="36"/>
          <w:szCs w:val="36"/>
        </w:rPr>
        <w:t xml:space="preserve">- </w:t>
      </w:r>
      <w:r w:rsidR="003B135A" w:rsidRPr="00281B41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r w:rsidR="008C2BEC" w:rsidRPr="00281B41">
        <w:rPr>
          <w:rFonts w:ascii="Times New Roman" w:hAnsi="Times New Roman" w:cs="Times New Roman"/>
          <w:b/>
          <w:color w:val="FF0000"/>
          <w:sz w:val="36"/>
          <w:szCs w:val="36"/>
        </w:rPr>
        <w:t>через дыхательные пути</w:t>
      </w:r>
      <w:r w:rsidR="008C2BEC" w:rsidRPr="00281B41">
        <w:rPr>
          <w:rFonts w:ascii="Times New Roman" w:hAnsi="Times New Roman" w:cs="Times New Roman"/>
          <w:color w:val="7030A0"/>
          <w:sz w:val="36"/>
          <w:szCs w:val="36"/>
        </w:rPr>
        <w:t xml:space="preserve"> (вдыхание паров краски, растворителей, угарного газа), </w:t>
      </w:r>
    </w:p>
    <w:p w:rsidR="008C2BEC" w:rsidRPr="00281B41" w:rsidRDefault="003B135A" w:rsidP="004A1ADA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281B41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-  </w:t>
      </w:r>
      <w:r w:rsidRPr="00281B4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через </w:t>
      </w:r>
      <w:r w:rsidR="008C2BEC" w:rsidRPr="00281B41">
        <w:rPr>
          <w:rFonts w:ascii="Times New Roman" w:hAnsi="Times New Roman" w:cs="Times New Roman"/>
          <w:b/>
          <w:color w:val="FF0000"/>
          <w:sz w:val="36"/>
          <w:szCs w:val="36"/>
        </w:rPr>
        <w:t>слизистые</w:t>
      </w:r>
      <w:r w:rsidR="008C2BEC" w:rsidRPr="00281B41">
        <w:rPr>
          <w:rFonts w:ascii="Times New Roman" w:hAnsi="Times New Roman" w:cs="Times New Roman"/>
          <w:color w:val="7030A0"/>
          <w:sz w:val="36"/>
          <w:szCs w:val="36"/>
        </w:rPr>
        <w:t xml:space="preserve"> (попадание различных ядов в глаза) и кожу (впитывание яда через кожу ребенка). </w:t>
      </w:r>
    </w:p>
    <w:p w:rsidR="00CC73CF" w:rsidRDefault="00CC73CF" w:rsidP="004A1ADA">
      <w:pPr>
        <w:spacing w:after="0" w:line="240" w:lineRule="auto"/>
        <w:ind w:left="-426"/>
        <w:jc w:val="both"/>
        <w:outlineLvl w:val="0"/>
        <w:rPr>
          <w:rFonts w:ascii="Times New Roman" w:hAnsi="Times New Roman" w:cs="Times New Roman"/>
          <w:b/>
          <w:bCs/>
          <w:iCs/>
          <w:color w:val="C00000"/>
          <w:kern w:val="36"/>
          <w:sz w:val="36"/>
          <w:szCs w:val="36"/>
          <w:lang w:eastAsia="ru-RU"/>
        </w:rPr>
      </w:pPr>
    </w:p>
    <w:p w:rsidR="00F47F7A" w:rsidRPr="00281B41" w:rsidRDefault="004A1ADA" w:rsidP="004A1ADA">
      <w:pPr>
        <w:spacing w:after="0" w:line="240" w:lineRule="auto"/>
        <w:ind w:left="-426"/>
        <w:jc w:val="both"/>
        <w:outlineLvl w:val="0"/>
        <w:rPr>
          <w:rFonts w:ascii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proofErr w:type="gramStart"/>
      <w:r w:rsidRPr="00281B41">
        <w:rPr>
          <w:rFonts w:ascii="Times New Roman" w:hAnsi="Times New Roman" w:cs="Times New Roman"/>
          <w:b/>
          <w:bCs/>
          <w:iCs/>
          <w:color w:val="C00000"/>
          <w:kern w:val="36"/>
          <w:sz w:val="36"/>
          <w:szCs w:val="36"/>
          <w:lang w:eastAsia="ru-RU"/>
        </w:rPr>
        <w:t xml:space="preserve">Самыми </w:t>
      </w:r>
      <w:r w:rsidR="008E093F" w:rsidRPr="00281B41">
        <w:rPr>
          <w:rFonts w:ascii="Times New Roman" w:hAnsi="Times New Roman" w:cs="Times New Roman"/>
          <w:b/>
          <w:bCs/>
          <w:iCs/>
          <w:color w:val="C00000"/>
          <w:kern w:val="36"/>
          <w:sz w:val="36"/>
          <w:szCs w:val="36"/>
          <w:lang w:eastAsia="ru-RU"/>
        </w:rPr>
        <w:t>распространенными веществами при отравлениях являются:</w:t>
      </w:r>
      <w:r w:rsidR="008E093F" w:rsidRPr="00281B41">
        <w:rPr>
          <w:rFonts w:ascii="Times New Roman" w:hAnsi="Times New Roman" w:cs="Times New Roman"/>
          <w:kern w:val="36"/>
          <w:sz w:val="36"/>
          <w:szCs w:val="36"/>
          <w:lang w:eastAsia="ru-RU"/>
        </w:rPr>
        <w:t xml:space="preserve"> </w:t>
      </w:r>
      <w:r w:rsidR="008E093F" w:rsidRPr="00281B41">
        <w:rPr>
          <w:rFonts w:ascii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лекарственные препараты; бытовая продукция  (отбеливатели, дезинфицирующие, моющие и чистящие вещества, косметические средства, уксус);   пестициды, в т.ч. средства против грызунов</w:t>
      </w:r>
      <w:r w:rsidR="00DB20BC">
        <w:rPr>
          <w:rFonts w:ascii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;</w:t>
      </w:r>
      <w:r w:rsidR="008E093F" w:rsidRPr="00281B41">
        <w:rPr>
          <w:rFonts w:ascii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инсектициды</w:t>
      </w:r>
      <w:r w:rsidR="00F47F7A" w:rsidRPr="00281B41">
        <w:rPr>
          <w:rFonts w:ascii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;</w:t>
      </w:r>
      <w:r w:rsidR="008E093F" w:rsidRPr="00281B41">
        <w:rPr>
          <w:rFonts w:ascii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гербициды;  различные ядовитые растения;  укус</w:t>
      </w:r>
      <w:r w:rsidR="00F47F7A" w:rsidRPr="00281B41">
        <w:rPr>
          <w:rFonts w:ascii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ы</w:t>
      </w:r>
      <w:r w:rsidR="008E093F" w:rsidRPr="00281B41">
        <w:rPr>
          <w:rFonts w:ascii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животных и насекомых.</w:t>
      </w:r>
      <w:proofErr w:type="gramEnd"/>
    </w:p>
    <w:p w:rsidR="004A1ADA" w:rsidRPr="00281B41" w:rsidRDefault="00F47F7A" w:rsidP="004A1ADA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 w:rsidRPr="00281B41">
        <w:rPr>
          <w:rFonts w:ascii="Times New Roman" w:hAnsi="Times New Roman" w:cs="Times New Roman"/>
          <w:b/>
          <w:bCs/>
          <w:color w:val="C00000"/>
          <w:sz w:val="36"/>
          <w:szCs w:val="36"/>
        </w:rPr>
        <w:t>Ведущие симптомы отравления у детей:</w:t>
      </w:r>
      <w:r w:rsidRPr="00281B41">
        <w:rPr>
          <w:rFonts w:ascii="Times New Roman" w:hAnsi="Times New Roman" w:cs="Times New Roman"/>
          <w:color w:val="7030A0"/>
          <w:sz w:val="36"/>
          <w:szCs w:val="36"/>
        </w:rPr>
        <w:t xml:space="preserve"> тошнота и боль в животе, рвота до 15 раз в сутки, позже обычно появляется понос. Стул часты</w:t>
      </w:r>
      <w:r w:rsidR="004A1ADA" w:rsidRPr="00281B41">
        <w:rPr>
          <w:rFonts w:ascii="Times New Roman" w:hAnsi="Times New Roman" w:cs="Times New Roman"/>
          <w:color w:val="7030A0"/>
          <w:sz w:val="36"/>
          <w:szCs w:val="36"/>
        </w:rPr>
        <w:t>й</w:t>
      </w:r>
      <w:r w:rsidRPr="00281B41">
        <w:rPr>
          <w:rFonts w:ascii="Times New Roman" w:hAnsi="Times New Roman" w:cs="Times New Roman"/>
          <w:color w:val="7030A0"/>
          <w:sz w:val="36"/>
          <w:szCs w:val="36"/>
        </w:rPr>
        <w:t>, жидки</w:t>
      </w:r>
      <w:r w:rsidR="004A1ADA" w:rsidRPr="00281B41">
        <w:rPr>
          <w:rFonts w:ascii="Times New Roman" w:hAnsi="Times New Roman" w:cs="Times New Roman"/>
          <w:color w:val="7030A0"/>
          <w:sz w:val="36"/>
          <w:szCs w:val="36"/>
        </w:rPr>
        <w:t>й</w:t>
      </w:r>
      <w:r w:rsidRPr="00281B41">
        <w:rPr>
          <w:rFonts w:ascii="Times New Roman" w:hAnsi="Times New Roman" w:cs="Times New Roman"/>
          <w:color w:val="7030A0"/>
          <w:sz w:val="36"/>
          <w:szCs w:val="36"/>
        </w:rPr>
        <w:t xml:space="preserve">, иногда с  примесью крови, меняет свой цвет </w:t>
      </w:r>
      <w:proofErr w:type="gramStart"/>
      <w:r w:rsidRPr="00281B41">
        <w:rPr>
          <w:rFonts w:ascii="Times New Roman" w:hAnsi="Times New Roman" w:cs="Times New Roman"/>
          <w:color w:val="7030A0"/>
          <w:sz w:val="36"/>
          <w:szCs w:val="36"/>
        </w:rPr>
        <w:t>на</w:t>
      </w:r>
      <w:proofErr w:type="gramEnd"/>
      <w:r w:rsidRPr="00281B41">
        <w:rPr>
          <w:rFonts w:ascii="Times New Roman" w:hAnsi="Times New Roman" w:cs="Times New Roman"/>
          <w:color w:val="7030A0"/>
          <w:sz w:val="36"/>
          <w:szCs w:val="36"/>
        </w:rPr>
        <w:t xml:space="preserve"> зеленоватый. Характерно  повышение или понижение температуры, ослабление пульса, затруднение дыхания, судороги, головная боль, слабость, вплоть до потери сознания. </w:t>
      </w:r>
    </w:p>
    <w:p w:rsidR="005006AD" w:rsidRDefault="008C2BEC" w:rsidP="009733F3">
      <w:pPr>
        <w:spacing w:after="0" w:line="240" w:lineRule="auto"/>
        <w:ind w:left="-426"/>
        <w:jc w:val="both"/>
        <w:outlineLvl w:val="1"/>
        <w:rPr>
          <w:rFonts w:ascii="Times New Roman" w:hAnsi="Times New Roman" w:cs="Times New Roman"/>
          <w:b/>
          <w:bCs/>
          <w:color w:val="7030A0"/>
          <w:sz w:val="40"/>
          <w:szCs w:val="40"/>
          <w:lang w:eastAsia="ru-RU"/>
        </w:rPr>
      </w:pPr>
      <w:r w:rsidRPr="003B135A">
        <w:rPr>
          <w:rFonts w:ascii="Times New Roman" w:hAnsi="Times New Roman" w:cs="Times New Roman"/>
          <w:b/>
          <w:bCs/>
          <w:color w:val="7030A0"/>
          <w:sz w:val="36"/>
          <w:szCs w:val="36"/>
          <w:lang w:eastAsia="ru-RU"/>
        </w:rPr>
        <w:lastRenderedPageBreak/>
        <w:t xml:space="preserve">  </w:t>
      </w:r>
      <w:r w:rsidR="004C138A" w:rsidRPr="003B135A">
        <w:rPr>
          <w:rFonts w:ascii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  </w:t>
      </w:r>
      <w:r w:rsidRPr="003B135A">
        <w:rPr>
          <w:rFonts w:ascii="Times New Roman" w:hAnsi="Times New Roman" w:cs="Times New Roman"/>
          <w:b/>
          <w:bCs/>
          <w:color w:val="7030A0"/>
          <w:sz w:val="40"/>
          <w:szCs w:val="40"/>
          <w:lang w:eastAsia="ru-RU"/>
        </w:rPr>
        <w:t>Профилактика   отравлений   детей   ядами</w:t>
      </w:r>
    </w:p>
    <w:p w:rsidR="00281B41" w:rsidRPr="004C138A" w:rsidRDefault="00281B41" w:rsidP="009733F3">
      <w:pPr>
        <w:spacing w:after="0" w:line="240" w:lineRule="auto"/>
        <w:ind w:left="-426"/>
        <w:jc w:val="both"/>
        <w:outlineLvl w:val="1"/>
        <w:rPr>
          <w:rFonts w:ascii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3B135A" w:rsidRPr="003B135A" w:rsidRDefault="008C2BEC" w:rsidP="003B135A">
      <w:pPr>
        <w:numPr>
          <w:ilvl w:val="0"/>
          <w:numId w:val="4"/>
        </w:numPr>
        <w:spacing w:after="0" w:line="240" w:lineRule="auto"/>
        <w:ind w:left="-426" w:firstLine="0"/>
        <w:jc w:val="both"/>
        <w:outlineLvl w:val="1"/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  <w:r w:rsidRPr="003B135A">
        <w:rPr>
          <w:rFonts w:ascii="Times New Roman" w:hAnsi="Times New Roman" w:cs="Times New Roman"/>
          <w:b/>
          <w:bCs/>
          <w:i/>
          <w:color w:val="C00000"/>
          <w:sz w:val="36"/>
          <w:szCs w:val="36"/>
          <w:lang w:eastAsia="ru-RU"/>
        </w:rPr>
        <w:t>Не допускайте хранения</w:t>
      </w:r>
      <w:r w:rsidRPr="003B135A"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отравляющих, лекарственных и  химических веществ в местах, доступных для детей! </w:t>
      </w:r>
      <w:r w:rsidR="003B135A" w:rsidRPr="003B135A"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>Храните вещества  высоко, в первоначальной упаковке, в специальном месте, в ящиках, закрывающихся на ключ.</w:t>
      </w:r>
    </w:p>
    <w:p w:rsidR="008C2BEC" w:rsidRPr="003B135A" w:rsidRDefault="00436D5A" w:rsidP="003B135A">
      <w:pPr>
        <w:numPr>
          <w:ilvl w:val="0"/>
          <w:numId w:val="4"/>
        </w:numPr>
        <w:spacing w:after="0" w:line="240" w:lineRule="auto"/>
        <w:ind w:left="-426" w:firstLine="0"/>
        <w:jc w:val="both"/>
        <w:outlineLvl w:val="1"/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Х</w:t>
      </w:r>
      <w:r w:rsidRPr="003B135A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 xml:space="preserve">раните </w:t>
      </w:r>
      <w:r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л</w:t>
      </w:r>
      <w:r w:rsidR="008C2BEC" w:rsidRPr="003B135A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 xml:space="preserve">екарственные препараты только в </w:t>
      </w:r>
      <w:r w:rsidR="003B135A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 xml:space="preserve">домашней </w:t>
      </w:r>
      <w:r w:rsidR="008C2BEC" w:rsidRPr="003B135A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аптечке</w:t>
      </w:r>
      <w:r w:rsidR="004C138A" w:rsidRPr="003B135A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!</w:t>
      </w:r>
      <w:r w:rsidR="003B135A" w:rsidRPr="003B135A"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Не храните их на кухне. </w:t>
      </w:r>
    </w:p>
    <w:p w:rsidR="008C2BEC" w:rsidRPr="004C138A" w:rsidRDefault="008C2BEC" w:rsidP="003B135A">
      <w:pPr>
        <w:numPr>
          <w:ilvl w:val="0"/>
          <w:numId w:val="4"/>
        </w:numPr>
        <w:spacing w:after="0" w:line="240" w:lineRule="auto"/>
        <w:ind w:left="-426" w:firstLine="0"/>
        <w:jc w:val="both"/>
        <w:outlineLvl w:val="1"/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  <w:r w:rsidRPr="004C138A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Не перекладыва</w:t>
      </w:r>
      <w:r w:rsidR="00DB20BC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йте</w:t>
      </w:r>
      <w:r w:rsidRPr="004C138A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 xml:space="preserve"> таблетки из одного пузырька в другой </w:t>
      </w:r>
      <w:r w:rsidR="004C138A" w:rsidRPr="004C138A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и</w:t>
      </w:r>
      <w:r w:rsidR="00DB20BC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 xml:space="preserve"> не</w:t>
      </w:r>
      <w:r w:rsidR="004C138A" w:rsidRPr="004C138A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 xml:space="preserve"> </w:t>
      </w:r>
      <w:r w:rsidRPr="004C138A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хранит</w:t>
      </w:r>
      <w:r w:rsidR="00DB20BC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е</w:t>
      </w:r>
      <w:r w:rsidRPr="004C138A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 xml:space="preserve"> разные лекарства в одной и той же упаковке!</w:t>
      </w:r>
    </w:p>
    <w:p w:rsidR="008C2BEC" w:rsidRPr="004C138A" w:rsidRDefault="008C2BEC" w:rsidP="009C5B98">
      <w:pPr>
        <w:numPr>
          <w:ilvl w:val="0"/>
          <w:numId w:val="4"/>
        </w:numPr>
        <w:spacing w:after="0" w:line="240" w:lineRule="auto"/>
        <w:ind w:left="-426" w:firstLine="0"/>
        <w:jc w:val="both"/>
        <w:outlineLvl w:val="1"/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</w:pPr>
      <w:r w:rsidRPr="004C138A">
        <w:rPr>
          <w:rFonts w:ascii="Times New Roman" w:hAnsi="Times New Roman" w:cs="Times New Roman"/>
          <w:b/>
          <w:bCs/>
          <w:i/>
          <w:iCs/>
          <w:color w:val="C00000"/>
          <w:sz w:val="36"/>
          <w:szCs w:val="36"/>
          <w:lang w:eastAsia="ru-RU"/>
        </w:rPr>
        <w:t>Не давайте лекарство старшим детям в присутствии младших, т.к. они, подражая старшим, могут сами принять это лекарство в большой дозе.</w:t>
      </w:r>
    </w:p>
    <w:p w:rsidR="00DB20BC" w:rsidRDefault="00A007B5" w:rsidP="009733F3">
      <w:pPr>
        <w:numPr>
          <w:ilvl w:val="0"/>
          <w:numId w:val="3"/>
        </w:numPr>
        <w:tabs>
          <w:tab w:val="clear" w:pos="180"/>
        </w:tabs>
        <w:spacing w:after="0" w:line="240" w:lineRule="auto"/>
        <w:ind w:left="-426" w:firstLine="0"/>
        <w:jc w:val="both"/>
        <w:outlineLvl w:val="1"/>
        <w:rPr>
          <w:rFonts w:ascii="Times New Roman" w:hAnsi="Times New Roman" w:cs="Times New Roman"/>
          <w:noProof/>
          <w:color w:val="7030A0"/>
          <w:sz w:val="36"/>
          <w:szCs w:val="36"/>
        </w:rPr>
      </w:pPr>
      <w:r w:rsidRPr="004C138A">
        <w:rPr>
          <w:rFonts w:ascii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</w:t>
      </w:r>
      <w:r w:rsidR="008C2BEC" w:rsidRPr="004C138A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>Не оставляйте детей без присмотра!</w:t>
      </w:r>
      <w:r w:rsidR="008C2BEC" w:rsidRPr="004C138A">
        <w:rPr>
          <w:rFonts w:ascii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</w:t>
      </w:r>
      <w:r w:rsidR="008C2BEC" w:rsidRPr="004C138A">
        <w:rPr>
          <w:rFonts w:ascii="Times New Roman" w:hAnsi="Times New Roman" w:cs="Times New Roman"/>
          <w:noProof/>
          <w:color w:val="7030A0"/>
          <w:sz w:val="36"/>
          <w:szCs w:val="36"/>
        </w:rPr>
        <w:t xml:space="preserve">Не допускайте попадания в руки ребенка упаковки из-под лекарств или бытовых ядохимикатов. </w:t>
      </w:r>
      <w:r w:rsidR="008C2BEC" w:rsidRPr="004C138A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>Следите, чтобы ребенок не взял, не</w:t>
      </w:r>
      <w:r w:rsidR="008C2BEC" w:rsidRPr="004C138A">
        <w:rPr>
          <w:rFonts w:ascii="Times New Roman" w:hAnsi="Times New Roman" w:cs="Times New Roman"/>
          <w:noProof/>
          <w:color w:val="7030A0"/>
          <w:sz w:val="36"/>
          <w:szCs w:val="36"/>
        </w:rPr>
        <w:t xml:space="preserve"> съел, не лизал опасное вещество. </w:t>
      </w:r>
    </w:p>
    <w:p w:rsidR="008C2BEC" w:rsidRPr="004C138A" w:rsidRDefault="004A1ADA" w:rsidP="009733F3">
      <w:pPr>
        <w:numPr>
          <w:ilvl w:val="0"/>
          <w:numId w:val="3"/>
        </w:numPr>
        <w:tabs>
          <w:tab w:val="clear" w:pos="180"/>
        </w:tabs>
        <w:spacing w:after="0" w:line="240" w:lineRule="auto"/>
        <w:ind w:left="-426" w:firstLine="0"/>
        <w:jc w:val="both"/>
        <w:outlineLvl w:val="1"/>
        <w:rPr>
          <w:rFonts w:ascii="Times New Roman" w:hAnsi="Times New Roman" w:cs="Times New Roman"/>
          <w:noProof/>
          <w:color w:val="7030A0"/>
          <w:sz w:val="36"/>
          <w:szCs w:val="36"/>
        </w:rPr>
      </w:pPr>
      <w:r w:rsidRPr="005006AD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w:t>Изучайте инструкции</w:t>
      </w:r>
      <w:r w:rsidRPr="004C138A">
        <w:rPr>
          <w:rFonts w:ascii="Times New Roman" w:hAnsi="Times New Roman" w:cs="Times New Roman"/>
          <w:noProof/>
          <w:color w:val="7030A0"/>
          <w:sz w:val="36"/>
          <w:szCs w:val="36"/>
        </w:rPr>
        <w:t xml:space="preserve"> к препаратам бытовой химии и помните об их опасности.</w:t>
      </w:r>
    </w:p>
    <w:p w:rsidR="008C2BEC" w:rsidRPr="004C138A" w:rsidRDefault="00A007B5" w:rsidP="009733F3">
      <w:pPr>
        <w:numPr>
          <w:ilvl w:val="0"/>
          <w:numId w:val="3"/>
        </w:numPr>
        <w:tabs>
          <w:tab w:val="clear" w:pos="180"/>
        </w:tabs>
        <w:spacing w:before="100" w:beforeAutospacing="1" w:after="100" w:afterAutospacing="1" w:line="240" w:lineRule="auto"/>
        <w:ind w:left="-426" w:firstLine="0"/>
        <w:jc w:val="both"/>
        <w:outlineLvl w:val="1"/>
        <w:rPr>
          <w:rFonts w:ascii="Times New Roman" w:hAnsi="Times New Roman" w:cs="Times New Roman"/>
          <w:noProof/>
          <w:color w:val="7030A0"/>
          <w:sz w:val="36"/>
          <w:szCs w:val="36"/>
        </w:rPr>
      </w:pPr>
      <w:r w:rsidRPr="004C138A">
        <w:rPr>
          <w:rFonts w:ascii="Times New Roman" w:hAnsi="Times New Roman" w:cs="Times New Roman"/>
          <w:b/>
          <w:color w:val="7030A0"/>
          <w:sz w:val="36"/>
          <w:szCs w:val="36"/>
          <w:lang w:eastAsia="ru-RU"/>
        </w:rPr>
        <w:t xml:space="preserve"> </w:t>
      </w:r>
      <w:r w:rsidR="008C2BEC" w:rsidRPr="004C138A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Не допускайте</w:t>
      </w:r>
      <w:r w:rsidR="008C2BEC" w:rsidRPr="004C138A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>, чтобы дети пробовали на вкус незнакомые ягоды и растения.</w:t>
      </w:r>
    </w:p>
    <w:p w:rsidR="008C2BEC" w:rsidRPr="004C138A" w:rsidRDefault="009C5B98" w:rsidP="009733F3">
      <w:pPr>
        <w:numPr>
          <w:ilvl w:val="0"/>
          <w:numId w:val="3"/>
        </w:numPr>
        <w:tabs>
          <w:tab w:val="clear" w:pos="180"/>
          <w:tab w:val="num" w:pos="-709"/>
          <w:tab w:val="num" w:pos="-180"/>
        </w:tabs>
        <w:spacing w:after="0" w:line="240" w:lineRule="auto"/>
        <w:ind w:left="-426" w:firstLine="0"/>
        <w:jc w:val="both"/>
        <w:outlineLvl w:val="1"/>
        <w:rPr>
          <w:rFonts w:ascii="Times New Roman" w:hAnsi="Times New Roman" w:cs="Times New Roman"/>
          <w:noProof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</w:t>
      </w:r>
      <w:r w:rsidR="008C2BEC" w:rsidRPr="004C138A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Не </w:t>
      </w:r>
      <w:r w:rsidR="008C2BEC" w:rsidRPr="004C138A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дава</w:t>
      </w:r>
      <w:r w:rsidR="00A007B5" w:rsidRPr="004C138A">
        <w:rPr>
          <w:rFonts w:ascii="Times New Roman" w:hAnsi="Times New Roman" w:cs="Times New Roman"/>
          <w:color w:val="FF0000"/>
          <w:sz w:val="36"/>
          <w:szCs w:val="36"/>
          <w:lang w:eastAsia="ru-RU"/>
        </w:rPr>
        <w:t>йте</w:t>
      </w:r>
      <w:r w:rsidR="008C2BEC" w:rsidRPr="004C138A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 xml:space="preserve"> маленьким детям для игры пузырьки с таблетками.</w:t>
      </w:r>
    </w:p>
    <w:p w:rsidR="00A007B5" w:rsidRDefault="00533DB2" w:rsidP="009733F3">
      <w:pPr>
        <w:numPr>
          <w:ilvl w:val="0"/>
          <w:numId w:val="3"/>
        </w:numPr>
        <w:tabs>
          <w:tab w:val="clear" w:pos="180"/>
          <w:tab w:val="num" w:pos="-709"/>
          <w:tab w:val="num" w:pos="-180"/>
        </w:tabs>
        <w:spacing w:after="0" w:line="240" w:lineRule="auto"/>
        <w:ind w:left="-426" w:firstLine="0"/>
        <w:jc w:val="both"/>
        <w:outlineLvl w:val="1"/>
        <w:rPr>
          <w:rFonts w:ascii="Times New Roman" w:hAnsi="Times New Roman" w:cs="Times New Roman"/>
          <w:noProof/>
          <w:color w:val="7030A0"/>
          <w:sz w:val="36"/>
          <w:szCs w:val="36"/>
        </w:rPr>
      </w:pPr>
      <w:r w:rsidRPr="00533DB2">
        <w:rPr>
          <w:rFonts w:ascii="Times New Roman" w:hAnsi="Times New Roman" w:cs="Times New Roman"/>
          <w:b/>
          <w:bCs/>
          <w:noProof/>
          <w:color w:val="7030A0"/>
          <w:sz w:val="36"/>
          <w:szCs w:val="36"/>
          <w:lang w:eastAsia="ru-RU"/>
        </w:rPr>
        <w:pict>
          <v:shape id="Рисунок 133" o:spid="_x0000_s1030" type="#_x0000_t75" alt="http://simg.sputnik.ru/?key=1511bef6a2ecad337179eabb9982f71510e8216d" style="position:absolute;left:0;text-align:left;margin-left:303.75pt;margin-top:46.75pt;width:203.4pt;height:181.8pt;z-index:2;visibility:visible">
            <v:imagedata r:id="rId7" o:title=""/>
            <w10:wrap type="square"/>
          </v:shape>
        </w:pict>
      </w:r>
      <w:r w:rsidR="009C5B98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</w:t>
      </w:r>
      <w:r w:rsidR="00A007B5" w:rsidRPr="004C138A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>Не оставляйте</w:t>
      </w:r>
      <w:r w:rsidR="00A007B5" w:rsidRPr="004C138A">
        <w:rPr>
          <w:rFonts w:ascii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</w:t>
      </w:r>
      <w:r w:rsidR="00A007B5" w:rsidRPr="004C138A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 xml:space="preserve">маленького ребенка под присмотром старших детей. Разъясняйте старшим детям, что нельзя </w:t>
      </w:r>
      <w:r w:rsidR="00436D5A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>самостоятельно</w:t>
      </w:r>
      <w:r w:rsidR="005F620E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>,</w:t>
      </w:r>
      <w:r w:rsidR="00436D5A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 xml:space="preserve"> </w:t>
      </w:r>
      <w:r w:rsidR="00A007B5" w:rsidRPr="004C138A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 xml:space="preserve">без взрослых принимать лекарства, а также давать их по </w:t>
      </w:r>
      <w:r w:rsidR="005F620E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 xml:space="preserve"> </w:t>
      </w:r>
      <w:r w:rsidR="00A007B5" w:rsidRPr="004C138A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>своему</w:t>
      </w:r>
      <w:r w:rsidR="005F620E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 xml:space="preserve"> </w:t>
      </w:r>
      <w:r w:rsidR="00A007B5" w:rsidRPr="004C138A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 xml:space="preserve"> усмотрению </w:t>
      </w:r>
      <w:r w:rsidR="005F620E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 xml:space="preserve"> </w:t>
      </w:r>
      <w:r w:rsidR="00A007B5" w:rsidRPr="004C138A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>младшим</w:t>
      </w:r>
      <w:r w:rsidR="002707C7" w:rsidRPr="004C138A">
        <w:rPr>
          <w:rFonts w:ascii="Times New Roman" w:hAnsi="Times New Roman" w:cs="Times New Roman"/>
          <w:color w:val="7030A0"/>
          <w:sz w:val="36"/>
          <w:szCs w:val="36"/>
          <w:lang w:eastAsia="ru-RU"/>
        </w:rPr>
        <w:t>.</w:t>
      </w:r>
    </w:p>
    <w:p w:rsidR="004F0225" w:rsidRPr="008D5FA1" w:rsidRDefault="00A007B5" w:rsidP="005A5041">
      <w:pPr>
        <w:spacing w:after="0" w:line="240" w:lineRule="auto"/>
        <w:ind w:left="-709" w:hanging="142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40"/>
          <w:szCs w:val="40"/>
          <w:lang w:eastAsia="ru-RU"/>
        </w:rPr>
      </w:pPr>
      <w:r w:rsidRPr="008D5FA1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При употреблении ребенком ядовитых или подозрительных веществ необходимо немедленно</w:t>
      </w:r>
      <w:r w:rsidR="008D5FA1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</w:t>
      </w:r>
      <w:r w:rsidR="006C6C01" w:rsidRPr="008D5FA1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о</w:t>
      </w:r>
      <w:r w:rsidRPr="008D5FA1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братиться за медицинской помощью!</w:t>
      </w:r>
    </w:p>
    <w:sectPr w:rsidR="004F0225" w:rsidRPr="008D5FA1" w:rsidSect="0083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B2F33"/>
    <w:multiLevelType w:val="hybridMultilevel"/>
    <w:tmpl w:val="27C87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33A466E"/>
    <w:multiLevelType w:val="hybridMultilevel"/>
    <w:tmpl w:val="35D82DA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2">
    <w:nsid w:val="6730577A"/>
    <w:multiLevelType w:val="hybridMultilevel"/>
    <w:tmpl w:val="D130B4D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777D4130"/>
    <w:multiLevelType w:val="multilevel"/>
    <w:tmpl w:val="FDA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696"/>
    <w:rsid w:val="000707CF"/>
    <w:rsid w:val="0009048A"/>
    <w:rsid w:val="000D79D8"/>
    <w:rsid w:val="0012419E"/>
    <w:rsid w:val="00144A2D"/>
    <w:rsid w:val="00170B2A"/>
    <w:rsid w:val="00192BF1"/>
    <w:rsid w:val="00196C03"/>
    <w:rsid w:val="001A6AC9"/>
    <w:rsid w:val="001E76EC"/>
    <w:rsid w:val="002175A9"/>
    <w:rsid w:val="00221298"/>
    <w:rsid w:val="00235E28"/>
    <w:rsid w:val="002707C7"/>
    <w:rsid w:val="00281B41"/>
    <w:rsid w:val="002A7854"/>
    <w:rsid w:val="003130C6"/>
    <w:rsid w:val="00332988"/>
    <w:rsid w:val="0037019F"/>
    <w:rsid w:val="00391567"/>
    <w:rsid w:val="003A4D80"/>
    <w:rsid w:val="003A6320"/>
    <w:rsid w:val="003B135A"/>
    <w:rsid w:val="003C4E84"/>
    <w:rsid w:val="003F1340"/>
    <w:rsid w:val="0042711E"/>
    <w:rsid w:val="00436D5A"/>
    <w:rsid w:val="0046055F"/>
    <w:rsid w:val="00482C5E"/>
    <w:rsid w:val="00495CFB"/>
    <w:rsid w:val="004A1ADA"/>
    <w:rsid w:val="004C138A"/>
    <w:rsid w:val="004F0225"/>
    <w:rsid w:val="005006AD"/>
    <w:rsid w:val="005104DD"/>
    <w:rsid w:val="005164E3"/>
    <w:rsid w:val="00524C27"/>
    <w:rsid w:val="00533DB2"/>
    <w:rsid w:val="00542CFC"/>
    <w:rsid w:val="00554F1D"/>
    <w:rsid w:val="00575DAB"/>
    <w:rsid w:val="0057724A"/>
    <w:rsid w:val="005A5041"/>
    <w:rsid w:val="005B74D3"/>
    <w:rsid w:val="005D330F"/>
    <w:rsid w:val="005E3971"/>
    <w:rsid w:val="005F620E"/>
    <w:rsid w:val="0062754F"/>
    <w:rsid w:val="00627FC2"/>
    <w:rsid w:val="00676395"/>
    <w:rsid w:val="00685B06"/>
    <w:rsid w:val="006C6C01"/>
    <w:rsid w:val="006C7125"/>
    <w:rsid w:val="006D0E22"/>
    <w:rsid w:val="006D6E88"/>
    <w:rsid w:val="006E6DE7"/>
    <w:rsid w:val="006F11B9"/>
    <w:rsid w:val="007011EE"/>
    <w:rsid w:val="00766FAD"/>
    <w:rsid w:val="00793A94"/>
    <w:rsid w:val="007A35AE"/>
    <w:rsid w:val="00806AFB"/>
    <w:rsid w:val="00822422"/>
    <w:rsid w:val="00823FC2"/>
    <w:rsid w:val="00830C37"/>
    <w:rsid w:val="00841469"/>
    <w:rsid w:val="00894915"/>
    <w:rsid w:val="008B1A73"/>
    <w:rsid w:val="008B79EE"/>
    <w:rsid w:val="008C2BEC"/>
    <w:rsid w:val="008C4FDA"/>
    <w:rsid w:val="008D5FA1"/>
    <w:rsid w:val="008E093F"/>
    <w:rsid w:val="009017E5"/>
    <w:rsid w:val="00953551"/>
    <w:rsid w:val="00957982"/>
    <w:rsid w:val="00963D3B"/>
    <w:rsid w:val="00971295"/>
    <w:rsid w:val="009724E4"/>
    <w:rsid w:val="009733F3"/>
    <w:rsid w:val="009C5B98"/>
    <w:rsid w:val="009D5441"/>
    <w:rsid w:val="00A007B5"/>
    <w:rsid w:val="00A23060"/>
    <w:rsid w:val="00A613FC"/>
    <w:rsid w:val="00A763F8"/>
    <w:rsid w:val="00A92696"/>
    <w:rsid w:val="00AB76F1"/>
    <w:rsid w:val="00AF10AE"/>
    <w:rsid w:val="00B61EAC"/>
    <w:rsid w:val="00B65F29"/>
    <w:rsid w:val="00B6662B"/>
    <w:rsid w:val="00B67546"/>
    <w:rsid w:val="00BB54D1"/>
    <w:rsid w:val="00C05C62"/>
    <w:rsid w:val="00C47A65"/>
    <w:rsid w:val="00CA09B9"/>
    <w:rsid w:val="00CC73CF"/>
    <w:rsid w:val="00CE12C3"/>
    <w:rsid w:val="00D019BA"/>
    <w:rsid w:val="00DB20BC"/>
    <w:rsid w:val="00DD4552"/>
    <w:rsid w:val="00E051FC"/>
    <w:rsid w:val="00E5348A"/>
    <w:rsid w:val="00E63DA5"/>
    <w:rsid w:val="00E83537"/>
    <w:rsid w:val="00EC2F16"/>
    <w:rsid w:val="00ED5FB0"/>
    <w:rsid w:val="00ED76E6"/>
    <w:rsid w:val="00F47F7A"/>
    <w:rsid w:val="00F54FE8"/>
    <w:rsid w:val="00F620CB"/>
    <w:rsid w:val="00F65EAA"/>
    <w:rsid w:val="00F9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3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92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A92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269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9269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A9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92696"/>
    <w:rPr>
      <w:b/>
      <w:bCs/>
    </w:rPr>
  </w:style>
  <w:style w:type="paragraph" w:styleId="a5">
    <w:name w:val="Balloon Text"/>
    <w:basedOn w:val="a"/>
    <w:link w:val="a6"/>
    <w:uiPriority w:val="99"/>
    <w:semiHidden/>
    <w:rsid w:val="00A9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92696"/>
    <w:rPr>
      <w:rFonts w:ascii="Tahoma" w:hAnsi="Tahoma" w:cs="Tahoma"/>
      <w:sz w:val="16"/>
      <w:szCs w:val="16"/>
    </w:rPr>
  </w:style>
  <w:style w:type="paragraph" w:customStyle="1" w:styleId="sin">
    <w:name w:val="sin"/>
    <w:basedOn w:val="a"/>
    <w:uiPriority w:val="99"/>
    <w:rsid w:val="00A9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A92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9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FF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9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4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4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4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4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4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4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4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9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4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4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94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4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4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9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94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4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4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4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4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4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94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9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ЛЮДМИЛА</cp:lastModifiedBy>
  <cp:revision>49</cp:revision>
  <cp:lastPrinted>2020-08-06T19:00:00Z</cp:lastPrinted>
  <dcterms:created xsi:type="dcterms:W3CDTF">2017-02-06T06:33:00Z</dcterms:created>
  <dcterms:modified xsi:type="dcterms:W3CDTF">2021-04-19T13:38:00Z</dcterms:modified>
</cp:coreProperties>
</file>